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56" w:rsidRPr="007D4356" w:rsidRDefault="007D4356" w:rsidP="007D435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356">
        <w:rPr>
          <w:rFonts w:ascii="Times New Roman" w:hAnsi="Times New Roman" w:cs="Times New Roman"/>
          <w:sz w:val="24"/>
          <w:szCs w:val="24"/>
        </w:rPr>
        <w:t>Примерный календарный план воспитательной работы на 2023-2024 учебный год утверждён Министерством просвещения России 11.08.2023 N АБ-211/06вн</w:t>
      </w:r>
    </w:p>
    <w:p w:rsidR="007D4356" w:rsidRDefault="007D4356" w:rsidP="007D43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Примерный календарный план воспитательной работы </w:t>
      </w:r>
    </w:p>
    <w:p w:rsidR="007D4356" w:rsidRPr="007D4356" w:rsidRDefault="007D4356" w:rsidP="007D43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 учебный год</w:t>
      </w:r>
    </w:p>
    <w:p w:rsidR="007D4356" w:rsidRPr="007D4356" w:rsidRDefault="007D4356" w:rsidP="007D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год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- 200-летие со дня рождения Константина Дмитриевича Ушинского (русский педагог, писатель, основоположник научной педагогики в России)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год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 педагога и наставника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 сентября: День знаний;</w:t>
        </w:r>
      </w:hyperlink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сентября: День окончания</w:t>
      </w:r>
      <w:proofErr w:type="gramStart"/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сентября: День солидарности в борьбе с терроризмом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сентября: Международный день распространения грамотности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сентября: Международный день памяти жертв фашизма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сентября: 100 лет со дня рождения советской партизанки Зои Космодемьянской (1923 - 1941)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сентября: День работника дошкольного образования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сентября: День туризма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октября: Международный день пожилых людей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октября: Международный день музыки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октября: День защиты животных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 октября: День учителя</w:t>
        </w:r>
      </w:hyperlink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октября: День отца в России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25 октября: Международный день школьных библиотек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 ноября: День народного единства</w:t>
        </w:r>
      </w:hyperlink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ноября: День памяти погибших при исполнении служебных </w:t>
      </w:r>
      <w:proofErr w:type="gramStart"/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сотрудников органов внутренних дел России</w:t>
      </w:r>
      <w:proofErr w:type="gramEnd"/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ноября: День начала Нюрнбергского процесса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26 ноября: День матери в России</w:t>
        </w:r>
      </w:hyperlink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 ноября: День Государственного герба Российской Федерации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декабря: День неизвестного солдата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декабря: Международный день инвалидов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декабря: День добровольца (волонтера) в России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декабря: Международный день художника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декабря: День Героев Отечества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декабря: День прав человека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12 декабря: День Конституции Российской Федерации</w:t>
        </w:r>
      </w:hyperlink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декабря: День принятия Федеральных конституционных законов о Государственных символах Российской Федерации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января: День российского студенчества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27 января: День полного освобождения Ленинграда от фашистской блокады;</w:t>
        </w:r>
      </w:hyperlink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января: День освобождения Красной армией крупнейшего «лагеря смерти» </w:t>
      </w:r>
      <w:proofErr w:type="spellStart"/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Аушвиц-Биркенау</w:t>
      </w:r>
      <w:proofErr w:type="spellEnd"/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(Освенцима) – День памяти жертв Холокоста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 февраля: День разгрома советскими войсками немецко-фашистских вой</w:t>
        </w:r>
        <w:proofErr w:type="gramStart"/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ск в Ст</w:t>
        </w:r>
        <w:proofErr w:type="gramEnd"/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алинградской битве</w:t>
        </w:r>
      </w:hyperlink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февраля: День российской науки, 300-летие со времени основания Российской Академии наук (1724)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15 февраля: День памяти о россиянах, исполнявших служебный долг за пределами Отечества, 35 лет со дня вывода советских войск из Республики Афганистан (1989)</w:t>
        </w:r>
      </w:hyperlink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февраля: Международный день родного языка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23 февраля: День защитника Отечества</w:t>
        </w:r>
      </w:hyperlink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 марта: Международный женский день</w:t>
        </w:r>
      </w:hyperlink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марта: 450-летие со дня выхода первой "Азбуки" (печатной книги для обучения письму и чтению) Ивана Федорова (1574)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 марта: День воссоединения Крыма с Россией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марта: Всемирный день театра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апреля: Всемирный день здоровья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12 апреля: День космонавтики</w:t>
        </w:r>
      </w:hyperlink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апреля: День памяти о геноциде советского народа нацистами и их пособниками в годы Великой Отечественной войны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апреля: Всемирный день Земли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апреля: День российского парламентаризма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мая: Праздник Весны и Труда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9 мая: День Победы;</w:t>
        </w:r>
      </w:hyperlink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мая: Международный день музеев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мая: День детских общественных организаций России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мая: День славянской письменности и культуры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июня: День защиты детей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 июня: День русского языка</w:t>
        </w:r>
      </w:hyperlink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июня: День России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июня: День памяти и скорби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июня: День молодежи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Июль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июля: День семьи, любви и верности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июля: День Военно-морского флота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августа: День физкультурника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августа: День Государственного флага Российской Федерации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 августа: День российского кино</w:t>
      </w:r>
    </w:p>
    <w:p w:rsidR="007D4356" w:rsidRPr="007D4356" w:rsidRDefault="007D4356" w:rsidP="007D4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47650"/>
            <wp:effectExtent l="19050" t="0" r="0" b="0"/>
            <wp:docPr id="1" name="Рисунок 1" descr="https://www.uchportal.ru/_nw/9/s42055611.jpg">
              <a:hlinkClick xmlns:a="http://schemas.openxmlformats.org/drawingml/2006/main" r:id="rId1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hportal.ru/_nw/9/s42055611.jpg">
                      <a:hlinkClick r:id="rId1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356" w:rsidRPr="007D4356" w:rsidRDefault="007D4356" w:rsidP="007D4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Юбилейные даты со дня рождения писателей, музыкантов, художников и других деятелей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 сентября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- 100 лет со дня рождения советского поэта Эдуарда Аркадьевича Асадова (1923 - 2004)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 сентября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- 100 лет со дня рождения советского поэта Расула Гамзатова (1923 - 2003)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 сентября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- 195 лет со дня рождения русского писателя Льва Николаевича Толстого (1828 - 1910)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 сентября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- 105 лет со дня рождения педагога Василия Александровича Сухомлинского (1918 - 1970)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октября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- 150 лет со дня рождения писателя Вячеслава Яковлевича Шишкова (1873 - 1945)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7D4356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9 ноября</w:t>
        </w:r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- 205 лет со дня рождения писателя Ивана Сергеевича Тургенева (1818 - 1883)</w:t>
        </w:r>
      </w:hyperlink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ноября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- 135 лет со дня рождения ученого, авиаконструктора Андрея Николаевича Туполева (1888 - 1972)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 ноября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- 115 лет со дня рождения советского писателя Николая Николаевича Носова (1908 - 1976)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декабря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- 220 лет со дня рождения поэта Федора Ивановича Тютчева (1803 - 1873)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 января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(31 января) - 190 лет со дня рождения русского мецената, собирателя живописи Сергея Михайловича Третьякова (1834 - 1892)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 января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- 120 лет со дня рождения советского детского писателя Аркадия Петровича Гайдара (1904 - 1941)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февраля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- 120 лет со дня </w:t>
      </w:r>
      <w:proofErr w:type="gramStart"/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героя Великой Отечественной войны Александра Матвеевича</w:t>
      </w:r>
      <w:proofErr w:type="gramEnd"/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Матросова (1924 - 1943)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 февраля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- 190 лет со дня рождения русского ученого Дмитрия Ивановича Менделеева (1834 - 1907)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 февраля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- 130 лет со дня рождения российского детского писателя Виталия Валентиновича Бианки (1894 - 1959)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 февраля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- 255 лет со дня рождения русского писателя и баснописца Ивана Андреевича Крылова (1769 - 1844)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марта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- 165 лет со дня рождения русского физика Александра Степановича Попова (1859 - 1906)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9 марта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- 90 лет со дня рождения советского летчика-космонавта Юрия Гагарина (1934 - 1968)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 марта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- 180 лет со дня рождения композитора Николая Андреевича Римского-Корсакова (1844 - 1908)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 марта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- 185 лет со дня рождения композитора Модеста Петровича Мусоргского (1839 - 1881)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апреля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- 215 лет со дня рождения писателя Николая Васильевича Гоголя (1809 - 1852)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 апреля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- 185 лет со дня рождения русского географа Николая Михайловича Пржевальского (1839 - 1888)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мая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- 295 лет со дня рождения российской императрицы Екатерины II (1729 - 1796)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со дня рождения писателя Виктора Петровича Астафьева (1924 - 2001)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июня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- 220 лет со дня рождения русского композитора Михаила Ивановича Глинки (1804 - 1857)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июня</w:t>
      </w: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- 120 лет со дня рождения русского писателя Николая </w:t>
      </w:r>
      <w:proofErr w:type="spellStart"/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Корнеевича</w:t>
      </w:r>
      <w:proofErr w:type="spellEnd"/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Чуковского (1904 - 1965)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7D4356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6 июня</w:t>
        </w:r>
        <w:r w:rsidRPr="007D43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- 225 лет со дня рождения русского поэта и писателя Александра Сергеевича Пушкина (1799 - 1837)</w:t>
        </w:r>
      </w:hyperlink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 - 230 лет со дня рождения русского поэта Петра Яковлевича Чаадаева (1794 - 1856)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 - 130 лет со дня рождения советского физика Петра Леонидовича Капицы (1894 - 1984)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5 августа - 180 лет со дня рождения русского художника Ильи Ефимовича Репина (1844 - 1930)</w:t>
      </w:r>
    </w:p>
    <w:p w:rsidR="007D4356" w:rsidRPr="007D4356" w:rsidRDefault="007D4356" w:rsidP="007D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56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 - 130 лет со дня рождения писателя Михаила Михайловича Зощенко (1894 - 1958)</w:t>
      </w:r>
    </w:p>
    <w:p w:rsidR="00DB0B4E" w:rsidRPr="007D4356" w:rsidRDefault="00DB0B4E"/>
    <w:sectPr w:rsidR="00DB0B4E" w:rsidRPr="007D4356" w:rsidSect="00DB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356"/>
    <w:rsid w:val="001B5759"/>
    <w:rsid w:val="00394752"/>
    <w:rsid w:val="00722D19"/>
    <w:rsid w:val="007D4356"/>
    <w:rsid w:val="008F7921"/>
    <w:rsid w:val="00B12DC9"/>
    <w:rsid w:val="00DB0B4E"/>
    <w:rsid w:val="00F34259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4E"/>
  </w:style>
  <w:style w:type="paragraph" w:styleId="2">
    <w:name w:val="heading 2"/>
    <w:basedOn w:val="a"/>
    <w:link w:val="20"/>
    <w:uiPriority w:val="9"/>
    <w:qFormat/>
    <w:rsid w:val="007D4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356"/>
    <w:rPr>
      <w:b/>
      <w:bCs/>
    </w:rPr>
  </w:style>
  <w:style w:type="character" w:styleId="a5">
    <w:name w:val="Hyperlink"/>
    <w:basedOn w:val="a0"/>
    <w:uiPriority w:val="99"/>
    <w:semiHidden/>
    <w:unhideWhenUsed/>
    <w:rsid w:val="007D4356"/>
    <w:rPr>
      <w:color w:val="0000FF"/>
      <w:u w:val="single"/>
    </w:rPr>
  </w:style>
  <w:style w:type="character" w:styleId="a6">
    <w:name w:val="Emphasis"/>
    <w:basedOn w:val="a0"/>
    <w:uiPriority w:val="20"/>
    <w:qFormat/>
    <w:rsid w:val="007D43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D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0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1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3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2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7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9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6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0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konstitucii" TargetMode="External"/><Relationship Id="rId13" Type="http://schemas.openxmlformats.org/officeDocument/2006/relationships/hyperlink" Target="https://www.uchportal.ru/8_march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uchportal.ru/mothers_day" TargetMode="External"/><Relationship Id="rId12" Type="http://schemas.openxmlformats.org/officeDocument/2006/relationships/hyperlink" Target="https://www.uchportal.ru/23_february" TargetMode="External"/><Relationship Id="rId17" Type="http://schemas.openxmlformats.org/officeDocument/2006/relationships/hyperlink" Target="https://www.uchportal.ru/_nw/9/42055611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chportal.ru/pushkin" TargetMode="External"/><Relationship Id="rId20" Type="http://schemas.openxmlformats.org/officeDocument/2006/relationships/hyperlink" Target="https://www.uchportal.ru/pushki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chportal.ru/den-narodnogo-edinstva" TargetMode="External"/><Relationship Id="rId11" Type="http://schemas.openxmlformats.org/officeDocument/2006/relationships/hyperlink" Target="https://www.uchportal.ru/den-voinov-internacionalistov" TargetMode="External"/><Relationship Id="rId5" Type="http://schemas.openxmlformats.org/officeDocument/2006/relationships/hyperlink" Target="https://www.uchportal.ru/den-uchitelya" TargetMode="External"/><Relationship Id="rId15" Type="http://schemas.openxmlformats.org/officeDocument/2006/relationships/hyperlink" Target="https://www.uchportal.ru/den_pobedy" TargetMode="External"/><Relationship Id="rId10" Type="http://schemas.openxmlformats.org/officeDocument/2006/relationships/hyperlink" Target="https://www.uchportal.ru/stalingradskaya-bitva" TargetMode="External"/><Relationship Id="rId19" Type="http://schemas.openxmlformats.org/officeDocument/2006/relationships/hyperlink" Target="https://www.uchportal.ru/turgenev" TargetMode="External"/><Relationship Id="rId4" Type="http://schemas.openxmlformats.org/officeDocument/2006/relationships/hyperlink" Target="https://www.uchportal.ru/1_september" TargetMode="External"/><Relationship Id="rId9" Type="http://schemas.openxmlformats.org/officeDocument/2006/relationships/hyperlink" Target="https://www.uchportal.ru/blokada-leningrada" TargetMode="External"/><Relationship Id="rId14" Type="http://schemas.openxmlformats.org/officeDocument/2006/relationships/hyperlink" Target="https://www.uchportal.ru/den_kosmonavtik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2023-09-15T09:10:00Z</dcterms:created>
  <dcterms:modified xsi:type="dcterms:W3CDTF">2023-09-15T09:14:00Z</dcterms:modified>
</cp:coreProperties>
</file>