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60D6DED" w:rsidR="005E0685" w:rsidRDefault="00454939">
      <w:pPr>
        <w:shd w:val="clear" w:color="auto" w:fill="FFFFFF"/>
        <w:spacing w:before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Брак и условия его заключения.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Слово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«брак» древнерусского происхождения.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означает «вступать в брак». Юридический смысл термина «брак» имеет другое значение. По семейному праву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брак  —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 это добровольный союз мужчины и женщины, целью которого является создание семьи.</w:t>
      </w:r>
    </w:p>
    <w:p w14:paraId="00000002" w14:textId="77777777" w:rsidR="005E0685" w:rsidRDefault="00454939">
      <w:pPr>
        <w:shd w:val="clear" w:color="auto" w:fill="FFFFFF"/>
        <w:spacing w:before="240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Брак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быть основан на взаимных чувствах, уважении и дружбе супругов. В реальной жизни, это хорошо известно, в брак вступают и по экономическим (так называемые браки по расчёту), и по другим соображениям. Учёные считают самыми прочными браки, созданные любящими </w:t>
      </w:r>
      <w:r>
        <w:rPr>
          <w:rFonts w:ascii="Times New Roman" w:eastAsia="Times New Roman" w:hAnsi="Times New Roman" w:cs="Times New Roman"/>
          <w:sz w:val="24"/>
          <w:szCs w:val="24"/>
        </w:rPr>
        <w:t>друг друга людьми.</w:t>
      </w:r>
    </w:p>
    <w:p w14:paraId="00000003" w14:textId="77777777" w:rsidR="005E0685" w:rsidRDefault="00454939">
      <w:pPr>
        <w:shd w:val="clear" w:color="auto" w:fill="FFFFFF"/>
        <w:spacing w:before="240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даже самой сильной привязанности недостаточно, чтобы брак был зарегистрирован. Закон требует соблюдения обязательных условий и порядка заключения брака.</w:t>
      </w:r>
    </w:p>
    <w:p w14:paraId="00000004" w14:textId="77777777" w:rsidR="005E0685" w:rsidRDefault="00454939">
      <w:pPr>
        <w:shd w:val="clear" w:color="auto" w:fill="FFFFFF"/>
        <w:spacing w:before="240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Первое. Взаимное добровольное согласие мужчины и женщины вступить в брак. В о</w:t>
      </w:r>
      <w:r>
        <w:rPr>
          <w:rFonts w:ascii="Times New Roman" w:eastAsia="Times New Roman" w:hAnsi="Times New Roman" w:cs="Times New Roman"/>
          <w:sz w:val="24"/>
          <w:szCs w:val="24"/>
        </w:rPr>
        <w:t>тличие от дореволюционной России, где обязательным было благословение родителей, сегодня согласия третьих лиц не требуется. Однако практика показывает, что счастливы, как правило, те браки, на которые дали сердечное согласие близкие.</w:t>
      </w:r>
    </w:p>
    <w:p w14:paraId="00000005" w14:textId="77777777" w:rsidR="005E0685" w:rsidRDefault="00454939">
      <w:pPr>
        <w:shd w:val="clear" w:color="auto" w:fill="FFFFFF"/>
        <w:spacing w:before="240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Второе. Закон требует,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желающие заключить брак достигли брачного возраста. В России и для мужчин, и для женщин он составляет 18 лет. Это возраст совершеннолетия. В других странах брачный возраст может быть иным. Например,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Англии  —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 для женщин и мужчин  — 16 лет, во Фран</w:t>
      </w:r>
      <w:r>
        <w:rPr>
          <w:rFonts w:ascii="Times New Roman" w:eastAsia="Times New Roman" w:hAnsi="Times New Roman" w:cs="Times New Roman"/>
          <w:sz w:val="24"/>
          <w:szCs w:val="24"/>
        </w:rPr>
        <w:t>ции  — 15 лет для женщин и 18 лет для мужчин. Согласно Семейному кодексу РФ, при наличии уважительных причин по решению местных органов власти брачный возраст может быть снижен не более чем на два года (до 16 лет).</w:t>
      </w:r>
    </w:p>
    <w:p w14:paraId="00000006" w14:textId="77777777" w:rsidR="005E0685" w:rsidRDefault="00454939">
      <w:pPr>
        <w:shd w:val="clear" w:color="auto" w:fill="FFFFFF"/>
        <w:spacing w:before="240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Третье. Брак не может быть заключён, если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хотя бы одна из сторон уже состоит в другом браке. В нашей стране существует принцип моногамии.</w:t>
      </w:r>
    </w:p>
    <w:p w14:paraId="00000007" w14:textId="77777777" w:rsidR="005E0685" w:rsidRDefault="00454939">
      <w:pPr>
        <w:shd w:val="clear" w:color="auto" w:fill="FFFFFF"/>
        <w:spacing w:before="240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Четвёртое. Не допускается заключение брака между близкими родственниками по прямой восходящей и нисходящей линии, а также между полнородными (общие отец или ма</w:t>
      </w:r>
      <w:r>
        <w:rPr>
          <w:rFonts w:ascii="Times New Roman" w:eastAsia="Times New Roman" w:hAnsi="Times New Roman" w:cs="Times New Roman"/>
          <w:sz w:val="24"/>
          <w:szCs w:val="24"/>
        </w:rPr>
        <w:t>ть) братьями и сёстрами.</w:t>
      </w:r>
    </w:p>
    <w:p w14:paraId="00000008" w14:textId="77777777" w:rsidR="005E0685" w:rsidRDefault="00454939">
      <w:pPr>
        <w:shd w:val="clear" w:color="auto" w:fill="FFFFFF"/>
        <w:spacing w:before="240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Пятое. Не могут вступать в брак лица, признанные судом недееспособными. Порядок регистрации брака включает личную подачу заявления будущими супругами в районный (городской) ЗАГС по месту жительства одного из них. ЗАГС определяет 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нь регистрации брака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раньше чем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через месяц после подачи заявления. Этот срок может быть сокращён по уважительным причинам или увеличен, но не более чем до трёх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месяцев.Государственная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происходит в торжественной обстановке. Присутствие жених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и невесты при регистрации обязательно. Под записью регистрации брака в книге актов гражданского состояния молодожёны ставят свои подписи, а затем эта подпись скрепляется подписью должностного 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Супругам выдаётся свидетельство о браке.</w:t>
      </w:r>
    </w:p>
    <w:p w14:paraId="00000009" w14:textId="77777777" w:rsidR="005E0685" w:rsidRDefault="0045493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Тип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21 .</w:t>
      </w:r>
      <w:r>
        <w:rPr>
          <w:rFonts w:ascii="Times New Roman" w:eastAsia="Times New Roman" w:hAnsi="Times New Roman" w:cs="Times New Roman"/>
          <w:sz w:val="24"/>
          <w:szCs w:val="24"/>
        </w:rPr>
        <w:t>Составьте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 текста. Для этого выделите основные смысловые фрагменты текста и озаглавьте каждый из них.</w:t>
      </w:r>
    </w:p>
    <w:p w14:paraId="0000000A" w14:textId="77777777" w:rsidR="005E0685" w:rsidRDefault="0045493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Тип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браки, по мнению ученых, считаются самыми прочными? Укажите причину, которая может являться целью создания семьи, проиллюстрировав её при</w:t>
      </w:r>
      <w:r>
        <w:rPr>
          <w:rFonts w:ascii="Times New Roman" w:eastAsia="Times New Roman" w:hAnsi="Times New Roman" w:cs="Times New Roman"/>
          <w:sz w:val="24"/>
          <w:szCs w:val="24"/>
        </w:rPr>
        <w:t>мером.</w:t>
      </w:r>
    </w:p>
    <w:p w14:paraId="0000000B" w14:textId="77777777" w:rsidR="005E0685" w:rsidRDefault="00454939">
      <w:pPr>
        <w:shd w:val="clear" w:color="auto" w:fill="FFFFFF"/>
        <w:spacing w:before="320" w:after="80"/>
        <w:jc w:val="both"/>
        <w:rPr>
          <w:rFonts w:ascii="Times New Roman" w:eastAsia="Times New Roman" w:hAnsi="Times New Roman" w:cs="Times New Roman"/>
          <w:color w:val="090949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 24.</w:t>
      </w: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молодые люди не спешат оформлять брак. Используя обществоведческие знания и социальный опыт, приведите любые два аргумента, убеждающих в необходимости юридического оформления брака.</w:t>
      </w:r>
    </w:p>
    <w:p w14:paraId="0000000C" w14:textId="77777777" w:rsidR="005E0685" w:rsidRDefault="00454939">
      <w:pPr>
        <w:shd w:val="clear" w:color="auto" w:fill="FFFFFF"/>
        <w:spacing w:before="320"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27 .</w:t>
      </w:r>
      <w:r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условия, согласно норма</w:t>
      </w:r>
      <w:r>
        <w:rPr>
          <w:rFonts w:ascii="Times New Roman" w:eastAsia="Times New Roman" w:hAnsi="Times New Roman" w:cs="Times New Roman"/>
          <w:sz w:val="24"/>
          <w:szCs w:val="24"/>
        </w:rPr>
        <w:t>м Семейного кодекса РФ, обязательны для вступления в брак? Используя текст, укажите любые три условия, обязательные для регистрации брака.</w:t>
      </w:r>
    </w:p>
    <w:p w14:paraId="0000000D" w14:textId="77777777" w:rsidR="005E0685" w:rsidRDefault="005E0685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5E0685" w:rsidRDefault="005E0685"/>
    <w:sectPr w:rsidR="005E068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85"/>
    <w:rsid w:val="00454939"/>
    <w:rsid w:val="005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7872"/>
  <w15:docId w15:val="{F5B42129-F704-4DDA-8BD0-66CB3782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2024-04-06T06:58:00Z</dcterms:created>
  <dcterms:modified xsi:type="dcterms:W3CDTF">2024-04-06T06:58:00Z</dcterms:modified>
</cp:coreProperties>
</file>