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07F" w:rsidRPr="009F33FD" w:rsidRDefault="0064607F" w:rsidP="0064607F">
      <w:pPr>
        <w:pStyle w:val="docdata"/>
        <w:spacing w:before="0" w:beforeAutospacing="0" w:after="160" w:afterAutospacing="0"/>
        <w:ind w:left="360"/>
        <w:jc w:val="center"/>
        <w:rPr>
          <w:b/>
        </w:rPr>
      </w:pPr>
      <w:r>
        <w:rPr>
          <w:b/>
          <w:color w:val="000000"/>
          <w:sz w:val="28"/>
          <w:szCs w:val="28"/>
        </w:rPr>
        <w:t>3.</w:t>
      </w:r>
      <w:bookmarkStart w:id="0" w:name="_GoBack"/>
      <w:r w:rsidRPr="009F33FD">
        <w:rPr>
          <w:b/>
          <w:color w:val="000000"/>
          <w:sz w:val="28"/>
          <w:szCs w:val="28"/>
        </w:rPr>
        <w:t>Российский государственный профессионально-педагогический университет</w:t>
      </w:r>
      <w:r>
        <w:rPr>
          <w:b/>
          <w:color w:val="000000"/>
          <w:sz w:val="28"/>
          <w:szCs w:val="28"/>
        </w:rPr>
        <w:t xml:space="preserve"> приглашает на День открытых дверей</w:t>
      </w:r>
      <w:bookmarkEnd w:id="0"/>
    </w:p>
    <w:p w:rsidR="0064607F" w:rsidRDefault="0064607F" w:rsidP="0064607F">
      <w:pPr>
        <w:pStyle w:val="a3"/>
        <w:tabs>
          <w:tab w:val="left" w:pos="2612"/>
        </w:tabs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РГППУ – единственный университет </w:t>
      </w:r>
      <w:proofErr w:type="spellStart"/>
      <w:r>
        <w:rPr>
          <w:color w:val="000000"/>
          <w:sz w:val="28"/>
          <w:szCs w:val="28"/>
        </w:rPr>
        <w:t>УрФО</w:t>
      </w:r>
      <w:proofErr w:type="spellEnd"/>
      <w:r>
        <w:rPr>
          <w:color w:val="000000"/>
          <w:sz w:val="28"/>
          <w:szCs w:val="28"/>
        </w:rPr>
        <w:t> имеющий статус «Российский».</w:t>
      </w:r>
    </w:p>
    <w:p w:rsidR="0064607F" w:rsidRDefault="0064607F" w:rsidP="0064607F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>Университет готовит уникальных специалистов в своей профессиональной области. Диплом РГППУ обеспечивает выпускнику развитие широкого спектра профессиональных и психолого-педагогических компетенций.</w:t>
      </w:r>
    </w:p>
    <w:p w:rsidR="0064607F" w:rsidRDefault="0064607F" w:rsidP="0064607F">
      <w:pPr>
        <w:pStyle w:val="a3"/>
        <w:spacing w:before="0" w:beforeAutospacing="0" w:after="0" w:afterAutospacing="0"/>
      </w:pPr>
    </w:p>
    <w:p w:rsidR="0064607F" w:rsidRDefault="0064607F" w:rsidP="006460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образовательные программы дают вам множество преимуществ, позволяющих быть высококвалифицированными специалистами, эффективно реализовывать свой потенциал, работать по востребованным направлениям и грамотно разрешать любые спорные вопросы, так как в рамках обучения особое внимание уделяется педагогике и психологии, а также уникальным возможностям Технопарка универсальных педагогических компетенций.</w:t>
      </w:r>
    </w:p>
    <w:p w:rsidR="0064607F" w:rsidRDefault="0064607F" w:rsidP="0064607F">
      <w:pPr>
        <w:pStyle w:val="a3"/>
        <w:spacing w:before="0" w:beforeAutospacing="0" w:after="0" w:afterAutospacing="0"/>
        <w:ind w:left="142"/>
      </w:pP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В состав Университета входят: </w:t>
      </w: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- Институт гуманитарного и социально-экономического образования</w:t>
      </w: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инженерно-педагогического образования</w:t>
      </w: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психолого-педагогического образования</w:t>
      </w: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физической культуры, спорта и здоровья</w:t>
      </w:r>
    </w:p>
    <w:p w:rsidR="0064607F" w:rsidRDefault="0064607F" w:rsidP="0064607F">
      <w:pPr>
        <w:pStyle w:val="a3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Университетский колледж</w:t>
      </w:r>
    </w:p>
    <w:p w:rsidR="0064607F" w:rsidRDefault="0064607F" w:rsidP="0064607F">
      <w:pPr>
        <w:pStyle w:val="a3"/>
        <w:spacing w:before="0" w:beforeAutospacing="0" w:after="0" w:afterAutospacing="0"/>
        <w:ind w:left="142" w:firstLine="142"/>
        <w:jc w:val="both"/>
      </w:pPr>
      <w:r>
        <w:rPr>
          <w:color w:val="000000"/>
          <w:sz w:val="28"/>
          <w:szCs w:val="28"/>
        </w:rPr>
        <w:t> РГППУ – уникальный вуз!</w:t>
      </w:r>
    </w:p>
    <w:p w:rsidR="0064607F" w:rsidRDefault="0064607F" w:rsidP="0064607F">
      <w:pPr>
        <w:pStyle w:val="a3"/>
        <w:spacing w:before="0" w:beforeAutospacing="0" w:after="0" w:afterAutospacing="0"/>
        <w:ind w:left="142" w:firstLine="142"/>
        <w:jc w:val="both"/>
      </w:pPr>
      <w:r>
        <w:t> </w:t>
      </w:r>
    </w:p>
    <w:p w:rsidR="0064607F" w:rsidRDefault="0064607F" w:rsidP="0064607F">
      <w:pPr>
        <w:pStyle w:val="a3"/>
        <w:tabs>
          <w:tab w:val="left" w:pos="6504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Ждем вас 15 мая на День открытых дверей</w:t>
      </w:r>
      <w:r>
        <w:rPr>
          <w:b/>
          <w:bCs/>
          <w:color w:val="000000"/>
          <w:sz w:val="28"/>
          <w:szCs w:val="28"/>
        </w:rPr>
        <w:tab/>
      </w:r>
    </w:p>
    <w:p w:rsidR="0064607F" w:rsidRDefault="0064607F" w:rsidP="0064607F">
      <w:pPr>
        <w:pStyle w:val="a3"/>
        <w:tabs>
          <w:tab w:val="left" w:pos="6504"/>
        </w:tabs>
        <w:spacing w:before="0" w:beforeAutospacing="0" w:after="160" w:afterAutospacing="0"/>
        <w:ind w:left="284"/>
        <w:jc w:val="both"/>
      </w:pPr>
      <w:r w:rsidRPr="009F33FD">
        <w:rPr>
          <w:noProof/>
        </w:rPr>
        <w:drawing>
          <wp:inline distT="0" distB="0" distL="0" distR="0" wp14:anchorId="063E5A06" wp14:editId="21104CEE">
            <wp:extent cx="5358632" cy="3884618"/>
            <wp:effectExtent l="0" t="0" r="0" b="1905"/>
            <wp:docPr id="3" name="Рисунок 3" descr="C:\Users\79122\AppData\Local\Temp\Rar$DIa14860.31435\День открытых дверей 20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4860.31435\День открытых дверей 2022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3" cy="3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7F" w:rsidRDefault="0064607F" w:rsidP="0064607F">
      <w:pPr>
        <w:pStyle w:val="a3"/>
        <w:spacing w:before="0" w:beforeAutospacing="0" w:after="160" w:afterAutospacing="0"/>
      </w:pPr>
      <w:r>
        <w:rPr>
          <w:color w:val="000000"/>
          <w:sz w:val="28"/>
          <w:szCs w:val="28"/>
        </w:rPr>
        <w:lastRenderedPageBreak/>
        <w:t>Каждого студента ждет увлекательная студенческая жизнь, творческие коллективы, Школа актива, студенческие отряды и незабываемые эмоции!</w:t>
      </w:r>
    </w:p>
    <w:p w:rsidR="0064607F" w:rsidRDefault="0064607F" w:rsidP="0064607F">
      <w:pPr>
        <w:pStyle w:val="a3"/>
        <w:spacing w:before="0" w:beforeAutospacing="0" w:after="160" w:afterAutospacing="0"/>
      </w:pPr>
      <w:r>
        <w:rPr>
          <w:color w:val="000000"/>
          <w:sz w:val="28"/>
          <w:szCs w:val="28"/>
        </w:rPr>
        <w:t>МЫ НАУЧИМ ВАС ЗНАТЬ, ЧУВСТВОВАТЬ, УМЕТЬ!</w:t>
      </w:r>
    </w:p>
    <w:p w:rsidR="0064607F" w:rsidRDefault="0064607F" w:rsidP="0064607F">
      <w:pPr>
        <w:pStyle w:val="a3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>НАШ САЙТ: </w:t>
      </w:r>
      <w:hyperlink r:id="rId5" w:tooltip="http://www.rsvpu.ru" w:history="1">
        <w:r>
          <w:rPr>
            <w:rStyle w:val="a4"/>
            <w:sz w:val="28"/>
            <w:szCs w:val="28"/>
          </w:rPr>
          <w:t>www.rsvpu.ru</w:t>
        </w:r>
      </w:hyperlink>
    </w:p>
    <w:p w:rsidR="004D3DCF" w:rsidRDefault="0064607F"/>
    <w:sectPr w:rsidR="004D3DCF" w:rsidSect="0064607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7F"/>
    <w:rsid w:val="003420A9"/>
    <w:rsid w:val="0064607F"/>
    <w:rsid w:val="006C2DA3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2DFFA-19A3-4122-AF14-A0EDC297A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64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svpu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2022-05-14T08:03:00Z</dcterms:created>
  <dcterms:modified xsi:type="dcterms:W3CDTF">2022-05-14T08:03:00Z</dcterms:modified>
</cp:coreProperties>
</file>