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B5" w:rsidRDefault="00C84FB5" w:rsidP="00C84FB5">
      <w:pPr>
        <w:pStyle w:val="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Pr="00C84F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апуск инженерных школ на базе вузов</w:t>
      </w:r>
    </w:p>
    <w:bookmarkEnd w:id="0"/>
    <w:p w:rsidR="00C84FB5" w:rsidRPr="00C84FB5" w:rsidRDefault="00C84FB5" w:rsidP="00C84FB5"/>
    <w:p w:rsidR="00C84FB5" w:rsidRPr="00C84FB5" w:rsidRDefault="00C84FB5" w:rsidP="00C84FB5">
      <w:pPr>
        <w:rPr>
          <w:rFonts w:ascii="Times New Roman" w:hAnsi="Times New Roman" w:cs="Times New Roman"/>
          <w:sz w:val="28"/>
          <w:szCs w:val="28"/>
        </w:rPr>
      </w:pPr>
      <w:r w:rsidRPr="00C84FB5">
        <w:rPr>
          <w:rFonts w:ascii="Times New Roman" w:hAnsi="Times New Roman" w:cs="Times New Roman"/>
          <w:bCs/>
          <w:sz w:val="28"/>
          <w:szCs w:val="28"/>
        </w:rPr>
        <w:t xml:space="preserve">Запуск инженерных школ на базе российских вузов с участием высокотехнологичных компаний поможет выпустить более 40 тыс. специалистов к 2030 году, </w:t>
      </w:r>
      <w:hyperlink r:id="rId6" w:tgtFrame="_blank" w:history="1">
        <w:r w:rsidRPr="00C84FB5">
          <w:rPr>
            <w:rStyle w:val="a3"/>
            <w:rFonts w:ascii="Times New Roman" w:hAnsi="Times New Roman" w:cs="Times New Roman"/>
            <w:bCs/>
            <w:sz w:val="28"/>
            <w:szCs w:val="28"/>
          </w:rPr>
          <w:t>сообщил</w:t>
        </w:r>
      </w:hyperlink>
      <w:r w:rsidRPr="00C84FB5">
        <w:rPr>
          <w:rFonts w:ascii="Times New Roman" w:hAnsi="Times New Roman" w:cs="Times New Roman"/>
          <w:bCs/>
          <w:sz w:val="28"/>
          <w:szCs w:val="28"/>
        </w:rPr>
        <w:t> виц</w:t>
      </w:r>
      <w:r>
        <w:rPr>
          <w:rFonts w:ascii="Times New Roman" w:hAnsi="Times New Roman" w:cs="Times New Roman"/>
          <w:bCs/>
          <w:sz w:val="28"/>
          <w:szCs w:val="28"/>
        </w:rPr>
        <w:t>е-премьер РФ Дмитрий Чернышенко.</w:t>
      </w:r>
    </w:p>
    <w:p w:rsidR="00C84FB5" w:rsidRDefault="00C84FB5" w:rsidP="00C84FB5">
      <w:pPr>
        <w:pStyle w:val="a4"/>
        <w:rPr>
          <w:sz w:val="28"/>
          <w:szCs w:val="28"/>
        </w:rPr>
      </w:pPr>
      <w:r w:rsidRPr="00C84FB5">
        <w:rPr>
          <w:sz w:val="28"/>
          <w:szCs w:val="28"/>
        </w:rPr>
        <w:t xml:space="preserve">«К 2030 году в планах: обеспечить переподготовку и стажировку 10 тыс. преподавателей, выпустить 40 тыс. высококлассных специалистов для отечественной экономики, масштабировать наработки передовых инженерных школ на 100 технических вузов страны», – отметил Дмитрий Чернышенко. </w:t>
      </w:r>
    </w:p>
    <w:p w:rsidR="00C84FB5" w:rsidRPr="00C84FB5" w:rsidRDefault="00C84FB5" w:rsidP="00C84FB5">
      <w:pPr>
        <w:pStyle w:val="a4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90098" cy="3661895"/>
            <wp:effectExtent l="0" t="0" r="0" b="0"/>
            <wp:docPr id="19" name="Рисунок 19" descr="https://thumbs.dreamstime.com/b/%D0%BC%D0%BE-%D0%BE-%D1%8B%D0%B5-%D1%81%D1%82%D1%83-%D0%B5%D0%BD%D1%82%D1%8B-%D0%B8%D1%81%D0%BF%D0%BE-%D1%8C%D0%B7%D1%83%D1%8F-%D0%BF%D1%80%D0%B8%D0%BD%D1%82%D0%B5%D1%80-d-65911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thumbs.dreamstime.com/b/%D0%BC%D0%BE-%D0%BE-%D1%8B%D0%B5-%D1%81%D1%82%D1%83-%D0%B5%D0%BD%D1%82%D1%8B-%D0%B8%D1%81%D0%BF%D0%BE-%D1%8C%D0%B7%D1%83%D1%8F-%D0%BF%D1%80%D0%B8%D0%BD%D1%82%D0%B5%D1%80-d-659111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930" cy="367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FB5" w:rsidRPr="00C84FB5" w:rsidRDefault="00C84FB5" w:rsidP="00C84FB5">
      <w:pPr>
        <w:pStyle w:val="a4"/>
        <w:rPr>
          <w:sz w:val="28"/>
          <w:szCs w:val="28"/>
        </w:rPr>
      </w:pPr>
      <w:r w:rsidRPr="00C84FB5">
        <w:rPr>
          <w:sz w:val="28"/>
          <w:szCs w:val="28"/>
        </w:rPr>
        <w:t xml:space="preserve">Часть обучения в рамках школ будет проходить на производственных площадках лучших предприятий. Главная задача – чтобы выпускники региональных вузов, которые пройдут обучение по инновационным программам, оставались работать в родном регионе, на предприятиях промышленного сектора экономики. Вопрос участия компаний в проекте уже обсуждался на площадке Российского союза промышленников и предпринимателей. </w:t>
      </w:r>
    </w:p>
    <w:p w:rsidR="00C84FB5" w:rsidRPr="00C84FB5" w:rsidRDefault="00C84FB5" w:rsidP="00C84FB5">
      <w:pPr>
        <w:pStyle w:val="a4"/>
        <w:rPr>
          <w:sz w:val="28"/>
          <w:szCs w:val="28"/>
        </w:rPr>
      </w:pPr>
      <w:r w:rsidRPr="00C84FB5">
        <w:rPr>
          <w:sz w:val="28"/>
          <w:szCs w:val="28"/>
        </w:rPr>
        <w:t xml:space="preserve">«В текущих условиях фокусируем работу запускаемых инженерных школ при поддержке наших ведущих российских предприятий, которые испытывают потребность в кадрах, прежде всего в тех областях, где нам именно сейчас нужно наращивать компетенцию – это микроэлектроника, фармацевтика, генетика, </w:t>
      </w:r>
      <w:proofErr w:type="spellStart"/>
      <w:r w:rsidRPr="00C84FB5">
        <w:rPr>
          <w:sz w:val="28"/>
          <w:szCs w:val="28"/>
        </w:rPr>
        <w:t>агроинженерия</w:t>
      </w:r>
      <w:proofErr w:type="spellEnd"/>
      <w:r w:rsidRPr="00C84FB5">
        <w:rPr>
          <w:sz w:val="28"/>
          <w:szCs w:val="28"/>
        </w:rPr>
        <w:t xml:space="preserve">. Для подготовки такой инженерной элиты в вузах мы создаем так называемые передовые инженерные школы, и </w:t>
      </w:r>
      <w:r w:rsidRPr="00C84FB5">
        <w:rPr>
          <w:sz w:val="28"/>
          <w:szCs w:val="28"/>
        </w:rPr>
        <w:lastRenderedPageBreak/>
        <w:t xml:space="preserve">мы их делаем не абстрактно, а именно в партнерстве с нашими высокотехнологичными компаниями. Например, такими, как Яндекс, </w:t>
      </w:r>
      <w:proofErr w:type="spellStart"/>
      <w:r w:rsidRPr="00C84FB5">
        <w:rPr>
          <w:sz w:val="28"/>
          <w:szCs w:val="28"/>
        </w:rPr>
        <w:t>Ростех</w:t>
      </w:r>
      <w:proofErr w:type="spellEnd"/>
      <w:r w:rsidRPr="00C84FB5">
        <w:rPr>
          <w:sz w:val="28"/>
          <w:szCs w:val="28"/>
        </w:rPr>
        <w:t xml:space="preserve">, РЖД, </w:t>
      </w:r>
      <w:proofErr w:type="spellStart"/>
      <w:r w:rsidRPr="00C84FB5">
        <w:rPr>
          <w:sz w:val="28"/>
          <w:szCs w:val="28"/>
        </w:rPr>
        <w:t>Камаз</w:t>
      </w:r>
      <w:proofErr w:type="spellEnd"/>
      <w:r w:rsidRPr="00C84FB5">
        <w:rPr>
          <w:sz w:val="28"/>
          <w:szCs w:val="28"/>
        </w:rPr>
        <w:t xml:space="preserve">, </w:t>
      </w:r>
      <w:proofErr w:type="spellStart"/>
      <w:r w:rsidRPr="00C84FB5">
        <w:rPr>
          <w:sz w:val="28"/>
          <w:szCs w:val="28"/>
        </w:rPr>
        <w:t>Синара</w:t>
      </w:r>
      <w:proofErr w:type="spellEnd"/>
      <w:r w:rsidRPr="00C84FB5">
        <w:rPr>
          <w:sz w:val="28"/>
          <w:szCs w:val="28"/>
        </w:rPr>
        <w:t xml:space="preserve">», – добавил вице-премьер. </w:t>
      </w:r>
    </w:p>
    <w:p w:rsidR="00C84FB5" w:rsidRPr="00C84FB5" w:rsidRDefault="00C84FB5" w:rsidP="00C84FB5">
      <w:pPr>
        <w:pStyle w:val="a4"/>
        <w:rPr>
          <w:sz w:val="28"/>
          <w:szCs w:val="28"/>
        </w:rPr>
      </w:pPr>
      <w:r w:rsidRPr="00C84FB5">
        <w:rPr>
          <w:sz w:val="28"/>
          <w:szCs w:val="28"/>
        </w:rPr>
        <w:t xml:space="preserve">Школы будут включать в себя экспериментальные лаборатории, цифровые фабрики и технопарки, опытные производства с современным оборудованием, вычислительными системами и прикладным программным обеспечением. Партнерство с высокотехнологичными компаниями для создания инженерных школ позволит привлечь инвестиции в размере более 1,5 млрд рублей. Эффект от программы будет виден в 2024-2025 годах, когда первые выпускники передовых инженерных школ придут работать в российские компании и предприятия. </w:t>
      </w:r>
    </w:p>
    <w:p w:rsidR="00C84FB5" w:rsidRPr="00C84FB5" w:rsidRDefault="00C84FB5">
      <w:pPr>
        <w:rPr>
          <w:rFonts w:ascii="Times New Roman" w:hAnsi="Times New Roman" w:cs="Times New Roman"/>
          <w:sz w:val="28"/>
          <w:szCs w:val="28"/>
        </w:rPr>
      </w:pPr>
    </w:p>
    <w:sectPr w:rsidR="00C84FB5" w:rsidRPr="00C8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0DF5"/>
    <w:multiLevelType w:val="hybridMultilevel"/>
    <w:tmpl w:val="A71443FC"/>
    <w:lvl w:ilvl="0" w:tplc="E64A28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E3484"/>
    <w:multiLevelType w:val="hybridMultilevel"/>
    <w:tmpl w:val="822C4A12"/>
    <w:lvl w:ilvl="0" w:tplc="E716D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566D"/>
    <w:multiLevelType w:val="multilevel"/>
    <w:tmpl w:val="9134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A3"/>
    <w:rsid w:val="00073BC4"/>
    <w:rsid w:val="00141716"/>
    <w:rsid w:val="00507B5A"/>
    <w:rsid w:val="00706F4F"/>
    <w:rsid w:val="007E0499"/>
    <w:rsid w:val="008D1C97"/>
    <w:rsid w:val="009836AE"/>
    <w:rsid w:val="00B67118"/>
    <w:rsid w:val="00C84FB5"/>
    <w:rsid w:val="00F167A3"/>
    <w:rsid w:val="00FB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7B2B"/>
  <w15:chartTrackingRefBased/>
  <w15:docId w15:val="{83488D6B-6FAE-4590-86C7-DDE1B6C3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BC4"/>
  </w:style>
  <w:style w:type="paragraph" w:styleId="1">
    <w:name w:val="heading 1"/>
    <w:basedOn w:val="a"/>
    <w:next w:val="a"/>
    <w:link w:val="10"/>
    <w:uiPriority w:val="9"/>
    <w:qFormat/>
    <w:rsid w:val="007E04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671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F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4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BC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7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3BC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71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0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E049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List Paragraph"/>
    <w:basedOn w:val="a"/>
    <w:uiPriority w:val="34"/>
    <w:qFormat/>
    <w:rsid w:val="00FB5FD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84F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ewsday">
    <w:name w:val="newsday"/>
    <w:basedOn w:val="a0"/>
    <w:rsid w:val="00C84FB5"/>
  </w:style>
  <w:style w:type="character" w:customStyle="1" w:styleId="newsmonth">
    <w:name w:val="newsmonth"/>
    <w:basedOn w:val="a0"/>
    <w:rsid w:val="00C84FB5"/>
  </w:style>
  <w:style w:type="character" w:customStyle="1" w:styleId="newsyear">
    <w:name w:val="newsyear"/>
    <w:basedOn w:val="a0"/>
    <w:rsid w:val="00C84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673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ass.ru/ekonomika/143427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ADF67-7082-4ABA-8E87-EC2C4633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79122</dc:creator>
  <cp:keywords/>
  <dc:description/>
  <cp:lastModifiedBy>user</cp:lastModifiedBy>
  <cp:revision>5</cp:revision>
  <dcterms:created xsi:type="dcterms:W3CDTF">2022-05-12T17:49:00Z</dcterms:created>
  <dcterms:modified xsi:type="dcterms:W3CDTF">2022-05-14T08:19:00Z</dcterms:modified>
</cp:coreProperties>
</file>