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7B" w:rsidRPr="009005EB" w:rsidRDefault="00D41A7B" w:rsidP="00D41A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5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 </w:t>
      </w:r>
    </w:p>
    <w:p w:rsidR="00D41A7B" w:rsidRDefault="00D41A7B" w:rsidP="00D41A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5EB">
        <w:rPr>
          <w:rFonts w:ascii="Times New Roman" w:hAnsi="Times New Roman" w:cs="Times New Roman"/>
          <w:b/>
          <w:color w:val="000000"/>
          <w:sz w:val="28"/>
          <w:szCs w:val="28"/>
        </w:rPr>
        <w:t>по предмету «</w:t>
      </w:r>
      <w:r w:rsidR="009005EB" w:rsidRPr="009005EB">
        <w:rPr>
          <w:rFonts w:ascii="Times New Roman" w:hAnsi="Times New Roman" w:cs="Times New Roman"/>
          <w:b/>
          <w:color w:val="000000"/>
          <w:sz w:val="28"/>
          <w:szCs w:val="28"/>
        </w:rPr>
        <w:t>География</w:t>
      </w:r>
      <w:r w:rsidRPr="009005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9005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 </w:t>
      </w:r>
      <w:r w:rsidRPr="009005EB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</w:p>
    <w:p w:rsidR="009005EB" w:rsidRPr="009005EB" w:rsidRDefault="009005EB" w:rsidP="00D41A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624"/>
        <w:gridCol w:w="919"/>
        <w:gridCol w:w="8133"/>
      </w:tblGrid>
      <w:tr w:rsidR="00D41A7B" w:rsidRPr="009005EB" w:rsidTr="009005EB">
        <w:trPr>
          <w:trHeight w:val="641"/>
        </w:trPr>
        <w:tc>
          <w:tcPr>
            <w:tcW w:w="624" w:type="dxa"/>
          </w:tcPr>
          <w:p w:rsidR="00D41A7B" w:rsidRPr="009005EB" w:rsidRDefault="00D41A7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9" w:type="dxa"/>
          </w:tcPr>
          <w:p w:rsidR="00D41A7B" w:rsidRPr="009005EB" w:rsidRDefault="00D41A7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b/>
                <w:sz w:val="28"/>
                <w:szCs w:val="28"/>
              </w:rPr>
              <w:t>К-во час</w:t>
            </w:r>
          </w:p>
        </w:tc>
        <w:tc>
          <w:tcPr>
            <w:tcW w:w="8133" w:type="dxa"/>
          </w:tcPr>
          <w:p w:rsidR="00D41A7B" w:rsidRPr="009005EB" w:rsidRDefault="00D41A7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 (обзор). .Политическая карта Евразии.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Западная Европа. Великобритания (Соединённое Королевство Великобритании и Северной Ирландии): географическое положение, природа, экономика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Западная Европа. Великобритания: население, культура, обычаи и традиции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 xml:space="preserve">Западная Европа. Франция (Французская Республика): географическое </w:t>
            </w:r>
            <w:proofErr w:type="spellStart"/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положе-ние</w:t>
            </w:r>
            <w:proofErr w:type="spellEnd"/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, природа, экономика.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Западная Европа. Франция: население, культура, обычаи и традиции.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Западная Европа. Германия (Федеративная Республика Германия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Западная Европа. Австрия (Австрийская Республика). Швейцария (Швейцарская Конфедерация)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Южная Европа. Испания (Королевство Испания). Португалия (Португальская Республика)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Южная Европа. Италия (Итальянская Республика): географическое положение, природа, экономика.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Южная Европа. Италия: население, культура, обычаи и традиции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Южная Европа. Греция (Греческая Республика).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Северная Европа. Норвегия (Королевство Норвегия).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Северная Европа. Швеция (Королевство Швеция).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Северная Европа. Финляндия (Финляндская Республика).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Восточная Европа. Польша (Республика Польша). Чехия (Чешская Республика). Словакия (Словацкая Республика).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Восточная Европа. Венгрия (Венгерская Республика).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Восточная Европа. Румыния (Республика Румыния). Болгария (Республика Болгария).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Восточная Европа. Югославия.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Восточная Европа. Албания (Республика Албания).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Восточная Европа. Эстония (Эстонская Республика).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Восточная Европа. Латвия (Латвийская Республика).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Восточная Европа .Литва (Литовская Республика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Восточная Европа. Белоруссия (Республика Беларусь).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Восточная Европа. Украина.</w:t>
            </w:r>
          </w:p>
        </w:tc>
      </w:tr>
      <w:tr w:rsidR="009005EB" w:rsidRPr="009005EB" w:rsidTr="009005EB">
        <w:trPr>
          <w:trHeight w:val="328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Восточная Европа. Молдавия (Республика Молдова).</w:t>
            </w:r>
          </w:p>
        </w:tc>
      </w:tr>
      <w:tr w:rsidR="009005EB" w:rsidRPr="009005EB" w:rsidTr="009005EB">
        <w:trPr>
          <w:trHeight w:val="328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Восточная Европа. Обобщение по теме «Европа»</w:t>
            </w:r>
          </w:p>
        </w:tc>
      </w:tr>
      <w:tr w:rsidR="009005EB" w:rsidRPr="009005EB" w:rsidTr="009005EB">
        <w:trPr>
          <w:trHeight w:val="328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Центральная Азия. Казахстан (Республика Казахстан).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Центральная Азия. Узбекистан (Республика Узбекистан).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Центральная Азия. Туркмения (Туркменистан).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Центральная Азия. Киргизия (</w:t>
            </w:r>
            <w:proofErr w:type="spellStart"/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Кыргызская</w:t>
            </w:r>
            <w:proofErr w:type="spellEnd"/>
            <w:r w:rsidRPr="009005E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Центральная Азия. Таджикистан (Республика Таджикистан)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Юго-Западная Азия. Грузия (Республика Грузия)..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Юго-Западная Азия. Азербайджан (Азербайджанская Республика)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Юго-Западная Азия. Армения (Республика Армения).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Юго-Западная Азия. Турция (Республика Турция).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Юго-Западная Азия. Ирак (Республика Ирак).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Юго-Западная Азия. Иран (Исламская Республика Иран).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Юго-Западная Азия. Афганистан (Исламское Государство Афганистан)..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Юго-Западная Азия. Обобщение по теме «Центральная и Юго-Западная Азия»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Индия (Республика Индия): географическое положение, природа, экономика.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Индия: население, культура, обычаи и традиции.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Восточная Азия Китай (Китайская Народная Республика): географическое положение, природа, экономика.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Восточная Азия Китай: население, культура, обычаи и традиции.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 Евразии Восточная Азия. Монголия (Монгольская Народная </w:t>
            </w:r>
            <w:proofErr w:type="spellStart"/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Рес</w:t>
            </w:r>
            <w:proofErr w:type="spellEnd"/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-публика).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 Восточная Азия. Корея (Корейская Народно-Демократическая Республика и Республика Корея)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 </w:t>
            </w:r>
            <w:proofErr w:type="gramStart"/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Евразии .Восточная</w:t>
            </w:r>
            <w:proofErr w:type="gramEnd"/>
            <w:r w:rsidRPr="009005EB">
              <w:rPr>
                <w:rFonts w:ascii="Times New Roman" w:hAnsi="Times New Roman" w:cs="Times New Roman"/>
                <w:sz w:val="28"/>
                <w:szCs w:val="28"/>
              </w:rPr>
              <w:t xml:space="preserve"> Азия. Япония: географическое положение, природа, экономика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Восточная Азия. Япония: население, культура, обычаи и традиции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Юго-Восточная Азия. Вьетнам (Социалистическая Республика Вьетнам).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Юго-Восточная Азия. Лаос (Лаосская Народно-Демократическая Республика). Таиланд (Королевство Таиланд).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Юго-Восточная Азия. Обобщение по теме «Южная, Восточная и Юго-Восточная Азия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Россия. Россия (Российская Федерация) – крупнейшее государство Евразии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Россия. Сухопутные и морские границы России (повторение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Евразии. Россия. Административное деление России (повторение).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Государства Евразии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Свой край .История возникновения.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Свой край. Положение на карте, границы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Свой край. Климат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Свой край. Полезные ископаемые и почвы нашей местности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Свой край. Реки, пруды, озёра, каналы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Свой край. Растительный мир нашего края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Свой край. Животный мир нашей местности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 xml:space="preserve">Свой край. Население нашей области. Его состав. Национальные обычаи, </w:t>
            </w:r>
            <w:proofErr w:type="spellStart"/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тради-ции</w:t>
            </w:r>
            <w:proofErr w:type="spellEnd"/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, костюмы, фольклорные песни и танцы, национальная кухня.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Свой край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Свой край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Свой край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Свой край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год Государства Евразии</w:t>
            </w:r>
          </w:p>
        </w:tc>
      </w:tr>
      <w:tr w:rsidR="009005EB" w:rsidRPr="009005EB" w:rsidTr="009005EB">
        <w:trPr>
          <w:trHeight w:val="313"/>
        </w:trPr>
        <w:tc>
          <w:tcPr>
            <w:tcW w:w="624" w:type="dxa"/>
          </w:tcPr>
          <w:p w:rsidR="009005EB" w:rsidRPr="009005EB" w:rsidRDefault="009005EB" w:rsidP="0090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19" w:type="dxa"/>
          </w:tcPr>
          <w:p w:rsidR="009005EB" w:rsidRPr="009005EB" w:rsidRDefault="009005EB" w:rsidP="0090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9005EB" w:rsidRPr="009005EB" w:rsidRDefault="009005EB" w:rsidP="0090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EB">
              <w:rPr>
                <w:rFonts w:ascii="Times New Roman" w:hAnsi="Times New Roman" w:cs="Times New Roman"/>
                <w:sz w:val="28"/>
                <w:szCs w:val="28"/>
              </w:rPr>
              <w:t>Свой край</w:t>
            </w:r>
          </w:p>
        </w:tc>
      </w:tr>
    </w:tbl>
    <w:p w:rsidR="004D3DCF" w:rsidRPr="009005EB" w:rsidRDefault="009005EB">
      <w:pPr>
        <w:rPr>
          <w:rFonts w:ascii="Times New Roman" w:hAnsi="Times New Roman" w:cs="Times New Roman"/>
          <w:sz w:val="28"/>
          <w:szCs w:val="28"/>
        </w:rPr>
      </w:pPr>
    </w:p>
    <w:sectPr w:rsidR="004D3DCF" w:rsidRPr="0090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7B"/>
    <w:rsid w:val="003420A9"/>
    <w:rsid w:val="006C2DA3"/>
    <w:rsid w:val="009005EB"/>
    <w:rsid w:val="00D41A7B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720A"/>
  <w15:chartTrackingRefBased/>
  <w15:docId w15:val="{F17180E1-ABAE-48F4-937C-4C5C1A17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7B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2020-12-23T09:16:00Z</dcterms:created>
  <dcterms:modified xsi:type="dcterms:W3CDTF">2023-05-17T09:27:00Z</dcterms:modified>
</cp:coreProperties>
</file>