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70" w:rsidRPr="002D4070" w:rsidRDefault="002D4070" w:rsidP="002D4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D40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Русский язык </w:t>
      </w:r>
      <w:r w:rsidRPr="002D407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2D40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72"/>
        <w:gridCol w:w="1524"/>
      </w:tblGrid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center"/>
          </w:tcPr>
          <w:bookmarkEnd w:id="0"/>
          <w:p w:rsidR="002D4070" w:rsidRPr="002D4070" w:rsidRDefault="002D4070" w:rsidP="002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1" w:type="pct"/>
            <w:shd w:val="clear" w:color="auto" w:fill="auto"/>
            <w:vAlign w:val="center"/>
          </w:tcPr>
          <w:p w:rsidR="002D4070" w:rsidRPr="002D4070" w:rsidRDefault="002D4070" w:rsidP="002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96" w:type="pct"/>
            <w:vAlign w:val="center"/>
          </w:tcPr>
          <w:p w:rsidR="002D4070" w:rsidRPr="002D4070" w:rsidRDefault="002D4070" w:rsidP="002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дата</w:t>
            </w: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Простые и сложные  предложения.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Повествовательные, вопросительные и восклицательные предложения.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Повествовательные, вопросительные и восклицательные предложения.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Главные и второстепенные члены предложения.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Однородные члены предложения.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Однородные члены предложения.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Обращение.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Знаки препинания при обращении.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Знаки препинания при обращении.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Сложное предложение без союза, с союзами и союзными словами.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Сложное предложение без союза, с союзами и союзными словами.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Сложное предложение.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Сложное предложение.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Сложное предложение  без союзов и  с сочинительными  союзами  </w:t>
            </w: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</w:t>
            </w: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а, но.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Сложное предложение  без союзов и  с сочинительными  союзами  </w:t>
            </w: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</w:t>
            </w: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а, но.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Сложные предложения с союзами   </w:t>
            </w: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что, чтобы, потому что, </w:t>
            </w: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когда, </w:t>
            </w:r>
            <w:proofErr w:type="gramStart"/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который</w:t>
            </w:r>
            <w:proofErr w:type="gramEnd"/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Сложные предложения с союзами   </w:t>
            </w: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что, чтобы, потому что, </w:t>
            </w: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когда, </w:t>
            </w:r>
            <w:proofErr w:type="gramStart"/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который</w:t>
            </w:r>
            <w:proofErr w:type="gramEnd"/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Сравнение простых предложений с однородными членами и сложных предложений. Союзы и союзные слова в сложных предложениях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Сравнение простых предложений с однородными членами и сложных предложений. Союзы и союзные слова в сложных предложениях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Звуки и буквы.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Обозначение звуков на письме.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Гласные и согласные.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Согласные твердые и мягкие.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Обозначение мягкости согласных на письме буквами ь, е, ё, и, ю, я.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Согласные глухие  и звонкие. Разделительный  </w:t>
            </w: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ь</w:t>
            </w: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Гласные ударные и безударные.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Проверка написания безударных гласных путем изменения формы слова. Алфавит.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Разбор слова по составу.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Сложные слова: образование сложных слов с соединительными гласными и без соединительных гласных.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Сложные слова: образование сложных слов с соединительными гласными и без соединительных гласных.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Сложносокращенные слова.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Сложносокращенные слова.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Единообразное написание ударных и безударных гласных, звонких и глухих согласных в корнях слов.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Единообразное написание ударных и безударных гласных, звонких и глухих согласных в корнях слов.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Единообразное написание ряда приставок. Разделительный </w:t>
            </w: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ъ.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Части речи:</w:t>
            </w: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Имя существительное, глагол, имя прилагательное, имя числительное, местоимение, наречие, предлог.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Части речи:</w:t>
            </w: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Имя существительное, глагол, имя прилагательное, имя числительное, местоимение, наречие, предлог.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Различение слов, относящихся к разным частям речи.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Значение разных частей речи для выражения мыслей и чувств.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Имя существительное</w:t>
            </w: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: общее значение.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Имя существительное</w:t>
            </w: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: общее значение.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Имена существительные собственные и нарицательные.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Написание мягкого знака (ь) после шипящих в конце слов у существительных женского рода. </w:t>
            </w:r>
            <w:r w:rsidRPr="002D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Склонение имен существительных в единственном и множественном числе.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падежных окончаний имен существительных единственного и множественного числа.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Несклоняемые имена существительные.</w:t>
            </w:r>
            <w:r w:rsidRPr="002D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  <w:t xml:space="preserve">Имя прилагательное: </w:t>
            </w:r>
            <w:r w:rsidRPr="002D407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>понятие, значение в речи</w:t>
            </w: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  <w:t>.</w:t>
            </w:r>
            <w:r w:rsidRPr="002D4070">
              <w:rPr>
                <w:rFonts w:ascii="Times New Roman" w:eastAsia="Times New Roman" w:hAnsi="Times New Roman" w:cs="Times New Roman"/>
                <w:color w:val="00000A"/>
                <w:spacing w:val="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  <w:t xml:space="preserve">Имя прилагательное: </w:t>
            </w:r>
            <w:r w:rsidRPr="002D407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>понятие, значение в речи</w:t>
            </w: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  <w:t>.</w:t>
            </w:r>
            <w:r w:rsidRPr="002D4070">
              <w:rPr>
                <w:rFonts w:ascii="Times New Roman" w:eastAsia="Times New Roman" w:hAnsi="Times New Roman" w:cs="Times New Roman"/>
                <w:color w:val="00000A"/>
                <w:spacing w:val="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Определение рода, числа и падежа имени прилагательного по роду, числу и падежу имени существительного.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Согласование имени прилагательного с существительным в роде, числе и падеже.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Правописание родовых и падежных окончаний имен прилагательных в единственном и множественном числе.</w:t>
            </w:r>
            <w:r w:rsidRPr="002D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  <w:t xml:space="preserve">Местоимение. </w:t>
            </w:r>
            <w:r w:rsidRPr="002D407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Значение местоимений в речи.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  <w:t xml:space="preserve">Местоимение. </w:t>
            </w:r>
            <w:r w:rsidRPr="002D407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Значение местоимений в речи.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Личные местоимения единственного и множественного числа.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Лицо и число местоимений. 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Склонение местоимений.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личных местоимений.  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  <w:t xml:space="preserve">Глагол. </w:t>
            </w:r>
            <w:r w:rsidRPr="002D407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Различение глаголов по значению.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  <w:t xml:space="preserve">Глагол. </w:t>
            </w:r>
            <w:r w:rsidRPr="002D407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Различение глаголов по значению.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Грамматические признаки глаголов.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Род и число глаголов прошедшего времени.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Правописание глаголов неопределенной формы на </w:t>
            </w:r>
            <w:proofErr w:type="gramStart"/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–С</w:t>
            </w:r>
            <w:proofErr w:type="gramEnd"/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Я.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Правописание частицы НЕ с глаголами.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Изменение глагола по лицам и числам.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Правописание глаголов 2 лица единственного числа.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Спряжение глаголов.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Правописание окончаний 1 и 2 спряжений.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Правописание безударных окончаний.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Повелительная форма глаголов.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Правописание глаголов повелительной формы.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Мягкий знак в глаголах.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Наречие</w:t>
            </w: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Понятие о наречии. 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Наречие</w:t>
            </w: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Понятие о наречии. 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Наречия, обозначающие время, место, способ действия.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Правописание наречий.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Имя числительное. </w:t>
            </w: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Понятие об имени числительном.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Имя числительное. </w:t>
            </w: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Понятие об имени числительном.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Числительные количественные и порядковые.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Правописание числительных.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Части речи:</w:t>
            </w: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Имя существительное, глагол, имя прилагательное, имя числительное, местоимение, наречие, предлог.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Части речи:</w:t>
            </w: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Имя существительное, глагол, имя прилагательное, имя числительное, местоимение, наречие, предлог.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Различение слов, относящихся к разным частям речи.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Различение слов, относящихся к разным частям речи.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Значение разных частей речи для выражения мыслей и чувств.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Значение разных частей речи для выражения мыслей и чувств.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Простые и сложные предложения.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Простые и сложные предложения.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D4070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 xml:space="preserve">Знаки препинаний в конце предложений.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D4070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 xml:space="preserve">Знаки препинаний в конце предложений.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Главные и второстепенные члены предложения. Предложения распространенные и нераспространенные.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Главные и второстепенные члены предложения. Предложения распространенные и нераспространенные.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Установление последовательности предложений в тексте.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Установление последовательности предложений в тексте.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Связь предложений в тексте с помощью различных языковых средств (повтора имени существительного).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Связь предложений в тексте с помощью различных языковых средств (повтора имени существительного).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Установление последовательности предложений в тексте.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Установление последовательности предложений в тексте.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Связь предложений в тексте с помощью различных языковых средств (личных местоимений, наречий, повтора  существительного, синонимической замены и др.).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Связь предложений в тексте с помощью различных языковых средств (личных местоимений, наречий, повтора  существительного, синонимической замены и др.).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Связь предложений в тексте с помощью различных языковых средств (личных местоимений, наречий, повтора  существительного, синонимической замены и др.).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Однородные члены предложения.</w:t>
            </w:r>
            <w:r w:rsidRPr="002D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Однородные члены предложения.</w:t>
            </w:r>
            <w:r w:rsidRPr="002D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Обращение, знаки препинания при обращении Прямая речь.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Обращение, знаки препинания при обращении Прямая речь.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Знаки препинания при прямой речи Сложное предложение. 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Знаки препинания при прямой речи Сложное предложение. 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Сложные предложения без союзов и с сочинительными  союзами и, а, но</w:t>
            </w:r>
            <w:r w:rsidRPr="002D4070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Сложные предложения без союзов и с сочинительными  союзами и, а, но</w:t>
            </w:r>
            <w:r w:rsidRPr="002D4070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простых предложений с однородными членами  и сложных предложений.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простых предложений с однородными членами  и сложных предложений.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Сравнение простых предложений с однородными членами  и сложных предложений.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Сравнение простых предложений с однородными членами  и сложных предложений.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Сложные предложения с союзами что, чтобы, потому что, когда, </w:t>
            </w:r>
            <w:proofErr w:type="gramStart"/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который</w:t>
            </w:r>
            <w:proofErr w:type="gramEnd"/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 xml:space="preserve">Стили речи (на основе практической работы с текстами): разговорный, деловой и художественный.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 xml:space="preserve">Стили речи (на основе практической работы с текстами): разговорный, деловой и художественный.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>Основные признаки стилей.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>Основные признаки стилей.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 xml:space="preserve"> Элементарный стилистический анализ текстов.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 xml:space="preserve"> Элементарный стилистический анализ текстов.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 xml:space="preserve"> Составление рассказа по картине, по плану.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 xml:space="preserve"> Составление рассказа по картине, по плану.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Сочинение творческого характера по  картине, с привлечением сведений из практической деятельности.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6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Сочинение творческого характера по  картине, с привлечением сведений из практической деятельности.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 xml:space="preserve">Записки личные и деловые.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 xml:space="preserve">Записки личные и деловые.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>Заметка в стенгазету.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>Заметка в стенгазету.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 xml:space="preserve"> Анкета.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 xml:space="preserve"> Анкета.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>Доверенность.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>Доверенность.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 xml:space="preserve"> Расписка.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 xml:space="preserve"> Расписка. 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>Письмо с элементами творческой деятельности.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</w:pPr>
          </w:p>
        </w:tc>
      </w:tr>
      <w:tr w:rsidR="002D4070" w:rsidRPr="002D4070" w:rsidTr="002D4070">
        <w:trPr>
          <w:trHeight w:val="3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2D4070" w:rsidRPr="002D4070" w:rsidRDefault="002D4070" w:rsidP="002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D4070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>Письмо с элементами творческой деятельности.</w:t>
            </w:r>
          </w:p>
        </w:tc>
        <w:tc>
          <w:tcPr>
            <w:tcW w:w="796" w:type="pct"/>
          </w:tcPr>
          <w:p w:rsidR="002D4070" w:rsidRPr="002D4070" w:rsidRDefault="002D4070" w:rsidP="002D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BB7DF8" w:rsidRDefault="002D4070"/>
    <w:sectPr w:rsidR="00BB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70"/>
    <w:rsid w:val="001245C2"/>
    <w:rsid w:val="002D4070"/>
    <w:rsid w:val="00E1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фуля</dc:creator>
  <cp:lastModifiedBy>фуля</cp:lastModifiedBy>
  <cp:revision>1</cp:revision>
  <dcterms:created xsi:type="dcterms:W3CDTF">2020-12-21T17:28:00Z</dcterms:created>
  <dcterms:modified xsi:type="dcterms:W3CDTF">2020-12-21T17:31:00Z</dcterms:modified>
</cp:coreProperties>
</file>