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DF" w:rsidRDefault="00C378DF" w:rsidP="00C3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ГЕОГРАФИЯ</w:t>
      </w:r>
    </w:p>
    <w:p w:rsidR="00C378DF" w:rsidRDefault="00C378DF" w:rsidP="00C378DF">
      <w:pPr>
        <w:pStyle w:val="a3"/>
        <w:spacing w:before="0" w:after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378DF" w:rsidRDefault="00C378DF" w:rsidP="00C378DF">
      <w:pPr>
        <w:pStyle w:val="a3"/>
        <w:spacing w:before="0" w:after="0"/>
        <w:ind w:right="-6"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C378DF" w:rsidRDefault="00C378DF" w:rsidP="00C378DF">
      <w:pPr>
        <w:pStyle w:val="a3"/>
        <w:spacing w:before="0" w:after="0"/>
        <w:ind w:right="-6"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цель обучения </w:t>
      </w:r>
      <w:proofErr w:type="gramStart"/>
      <w:r>
        <w:rPr>
          <w:b/>
          <w:sz w:val="28"/>
          <w:szCs w:val="28"/>
        </w:rPr>
        <w:t xml:space="preserve">географии </w:t>
      </w:r>
      <w:r>
        <w:rPr>
          <w:sz w:val="28"/>
          <w:szCs w:val="28"/>
        </w:rPr>
        <w:t xml:space="preserve"> —</w:t>
      </w:r>
      <w:proofErr w:type="gramEnd"/>
      <w:r>
        <w:rPr>
          <w:sz w:val="28"/>
          <w:szCs w:val="28"/>
        </w:rPr>
        <w:t xml:space="preserve">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C378DF" w:rsidRDefault="00C378DF" w:rsidP="00C378DF">
      <w:pPr>
        <w:pStyle w:val="a3"/>
        <w:spacing w:before="0" w:after="0"/>
        <w:ind w:right="-6" w:firstLine="539"/>
        <w:jc w:val="both"/>
        <w:rPr>
          <w:rStyle w:val="s2"/>
          <w:sz w:val="28"/>
          <w:szCs w:val="28"/>
        </w:rPr>
      </w:pPr>
      <w:r>
        <w:rPr>
          <w:b/>
          <w:sz w:val="28"/>
          <w:szCs w:val="28"/>
        </w:rPr>
        <w:t>Задачами изучения географии</w:t>
      </w:r>
      <w:r>
        <w:rPr>
          <w:sz w:val="28"/>
          <w:szCs w:val="28"/>
        </w:rPr>
        <w:t xml:space="preserve"> являются: </w:t>
      </w:r>
    </w:p>
    <w:p w:rsidR="00C378DF" w:rsidRDefault="00C378DF" w:rsidP="00C378DF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ф</w:t>
      </w:r>
      <w:r>
        <w:rPr>
          <w:sz w:val="28"/>
          <w:szCs w:val="28"/>
        </w:rPr>
        <w:t>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C378DF" w:rsidRDefault="00C378DF" w:rsidP="00C378DF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ф</w:t>
      </w:r>
      <w:r>
        <w:rPr>
          <w:sz w:val="28"/>
          <w:szCs w:val="28"/>
        </w:rPr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C378DF" w:rsidRDefault="00C378DF" w:rsidP="00C378DF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</w:t>
      </w:r>
      <w:r>
        <w:rPr>
          <w:sz w:val="28"/>
          <w:szCs w:val="28"/>
        </w:rPr>
        <w:t>формирование умения выделять, описывать и объяснять существенные признаки географических объектов и явлений;</w:t>
      </w:r>
    </w:p>
    <w:p w:rsidR="00C378DF" w:rsidRDefault="00C378DF" w:rsidP="00C378DF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― ф</w:t>
      </w:r>
      <w:r>
        <w:rPr>
          <w:sz w:val="28"/>
          <w:szCs w:val="28"/>
        </w:rPr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C378DF" w:rsidRDefault="00C378DF" w:rsidP="00C378DF">
      <w:pPr>
        <w:pStyle w:val="p2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― о</w:t>
      </w:r>
      <w:r>
        <w:rPr>
          <w:sz w:val="28"/>
          <w:szCs w:val="28"/>
        </w:rPr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C378DF" w:rsidRDefault="00C378DF" w:rsidP="00C378DF">
      <w:pPr>
        <w:pStyle w:val="p2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― </w:t>
      </w:r>
      <w:r>
        <w:rPr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C378DF" w:rsidRDefault="00C378DF" w:rsidP="00C378DF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C378DF" w:rsidRDefault="00C378DF" w:rsidP="00C378DF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  <w:r w:rsidR="00544ED0">
        <w:rPr>
          <w:sz w:val="28"/>
          <w:szCs w:val="28"/>
        </w:rPr>
        <w:t>.</w:t>
      </w:r>
    </w:p>
    <w:p w:rsidR="00544ED0" w:rsidRPr="00544ED0" w:rsidRDefault="00544ED0" w:rsidP="00544ED0">
      <w:pPr>
        <w:suppressAutoHyphens w:val="0"/>
        <w:autoSpaceDE w:val="0"/>
        <w:spacing w:before="120" w:after="0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44E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Планируемые результаты освоения обучающимися с легкой</w:t>
      </w:r>
    </w:p>
    <w:p w:rsidR="00544ED0" w:rsidRPr="00544ED0" w:rsidRDefault="00544ED0" w:rsidP="00544ED0">
      <w:pPr>
        <w:suppressAutoHyphens w:val="0"/>
        <w:autoSpaceDE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44E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умственной отсталостью (интеллектуальными нарушениями)</w:t>
      </w:r>
    </w:p>
    <w:p w:rsidR="00544ED0" w:rsidRPr="00544ED0" w:rsidRDefault="00544ED0" w:rsidP="00544ED0">
      <w:pPr>
        <w:suppressAutoHyphens w:val="0"/>
        <w:autoSpaceDE w:val="0"/>
        <w:spacing w:after="0"/>
        <w:jc w:val="center"/>
        <w:textAlignment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E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адаптированной основной общеобразовательной программы</w:t>
      </w:r>
      <w:r w:rsidRPr="00544E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44ED0" w:rsidRPr="00544ED0" w:rsidRDefault="00544ED0" w:rsidP="00544ED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ED0">
        <w:rPr>
          <w:rFonts w:ascii="Times New Roman" w:hAnsi="Times New Roman" w:cs="Times New Roman"/>
          <w:color w:val="auto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544ED0" w:rsidRPr="00544ED0" w:rsidRDefault="00544ED0" w:rsidP="00544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ED0">
        <w:rPr>
          <w:rFonts w:ascii="Times New Roman" w:hAnsi="Times New Roman" w:cs="Times New Roman"/>
          <w:color w:val="auto"/>
          <w:sz w:val="28"/>
          <w:szCs w:val="28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544ED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личностных и предметных. </w:t>
      </w:r>
    </w:p>
    <w:p w:rsidR="00544ED0" w:rsidRPr="00544ED0" w:rsidRDefault="00544ED0" w:rsidP="00544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ED0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планируемых результатов ведущее место принадлежит </w:t>
      </w:r>
      <w:r w:rsidRPr="00544ED0">
        <w:rPr>
          <w:rFonts w:ascii="Times New Roman" w:hAnsi="Times New Roman" w:cs="Times New Roman"/>
          <w:i/>
          <w:color w:val="auto"/>
          <w:sz w:val="28"/>
          <w:szCs w:val="28"/>
        </w:rPr>
        <w:t>личностным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44ED0" w:rsidRPr="00544ED0" w:rsidRDefault="00544ED0" w:rsidP="00544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ED0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Личностные результаты</w:t>
      </w:r>
      <w:r w:rsidRPr="00544ED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44ED0" w:rsidRPr="00544ED0" w:rsidRDefault="00544ED0" w:rsidP="00544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color w:val="auto"/>
          <w:sz w:val="28"/>
          <w:szCs w:val="28"/>
        </w:rPr>
        <w:t xml:space="preserve">К личностным результатам освоения АООП относятся: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544ED0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44E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4ED0">
        <w:rPr>
          <w:rFonts w:ascii="Times New Roman" w:hAnsi="Times New Roman" w:cs="Times New Roman"/>
          <w:sz w:val="28"/>
          <w:szCs w:val="28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>навыками</w:t>
      </w:r>
      <w:r w:rsidRPr="00544ED0">
        <w:rPr>
          <w:rFonts w:ascii="Times New Roman" w:hAnsi="Times New Roman" w:cs="Times New Roman"/>
          <w:sz w:val="28"/>
          <w:szCs w:val="28"/>
        </w:rPr>
        <w:t xml:space="preserve">, используемыми в повседневной жизни;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обучающегося, 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</w:t>
      </w:r>
      <w:r w:rsidRPr="00544ED0">
        <w:rPr>
          <w:rFonts w:ascii="Times New Roman" w:hAnsi="Times New Roman" w:cs="Times New Roman"/>
          <w:sz w:val="28"/>
          <w:szCs w:val="28"/>
        </w:rPr>
        <w:t xml:space="preserve">социально значимых мотивов учебной деятельности;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>9) </w:t>
      </w:r>
      <w:proofErr w:type="spellStart"/>
      <w:r w:rsidRPr="00544ED0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44E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4ED0">
        <w:rPr>
          <w:rFonts w:ascii="Times New Roman" w:hAnsi="Times New Roman" w:cs="Times New Roman"/>
          <w:sz w:val="28"/>
          <w:szCs w:val="28"/>
        </w:rPr>
        <w:t xml:space="preserve">навыков сотрудничества с взрослыми и сверстниками в разных социальных ситуациях;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 xml:space="preserve">10) воспитание эстетических потребностей, ценностей и чувств;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 xml:space="preserve">11) развитие этических чувств, 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>проявление</w:t>
      </w:r>
      <w:r w:rsidRPr="00544ED0">
        <w:rPr>
          <w:rFonts w:ascii="Times New Roman" w:hAnsi="Times New Roman" w:cs="Times New Roman"/>
          <w:sz w:val="28"/>
          <w:szCs w:val="28"/>
        </w:rPr>
        <w:t xml:space="preserve"> доброжелательности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44ED0">
        <w:rPr>
          <w:rFonts w:ascii="Times New Roman" w:hAnsi="Times New Roman" w:cs="Times New Roman"/>
          <w:sz w:val="28"/>
          <w:szCs w:val="28"/>
        </w:rPr>
        <w:t xml:space="preserve"> эмоционально-нра</w:t>
      </w:r>
      <w:r w:rsidRPr="00544ED0">
        <w:rPr>
          <w:rFonts w:ascii="Times New Roman" w:hAnsi="Times New Roman" w:cs="Times New Roman"/>
          <w:sz w:val="28"/>
          <w:szCs w:val="28"/>
        </w:rPr>
        <w:softHyphen/>
        <w:t xml:space="preserve">вственной отзывчивости 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>и взаимопомощи, проявление</w:t>
      </w:r>
      <w:r w:rsidRPr="00544E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4ED0">
        <w:rPr>
          <w:rFonts w:ascii="Times New Roman" w:hAnsi="Times New Roman" w:cs="Times New Roman"/>
          <w:sz w:val="28"/>
          <w:szCs w:val="28"/>
        </w:rPr>
        <w:t xml:space="preserve">сопереживания 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544ED0">
        <w:rPr>
          <w:rFonts w:ascii="Times New Roman" w:hAnsi="Times New Roman" w:cs="Times New Roman"/>
          <w:sz w:val="28"/>
          <w:szCs w:val="28"/>
        </w:rPr>
        <w:t xml:space="preserve">чувствам других людей;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544ED0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44E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4ED0">
        <w:rPr>
          <w:rFonts w:ascii="Times New Roman" w:hAnsi="Times New Roman" w:cs="Times New Roman"/>
          <w:sz w:val="28"/>
          <w:szCs w:val="28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44ED0" w:rsidRPr="00544ED0" w:rsidRDefault="00544ED0" w:rsidP="00544ED0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44ED0">
        <w:rPr>
          <w:rFonts w:ascii="Times New Roman" w:hAnsi="Times New Roman" w:cs="Times New Roman"/>
          <w:color w:val="auto"/>
          <w:sz w:val="28"/>
          <w:szCs w:val="28"/>
        </w:rPr>
        <w:t>13) проявление</w:t>
      </w:r>
      <w:r w:rsidRPr="00544E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4ED0">
        <w:rPr>
          <w:rFonts w:ascii="Times New Roman" w:hAnsi="Times New Roman" w:cs="Times New Roman"/>
          <w:sz w:val="28"/>
          <w:szCs w:val="28"/>
        </w:rPr>
        <w:t>готовности к самостоятельной жизни.</w:t>
      </w:r>
    </w:p>
    <w:p w:rsidR="00544ED0" w:rsidRPr="00544ED0" w:rsidRDefault="00544ED0" w:rsidP="00544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ED0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Предметные результаты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 xml:space="preserve"> освоения АООП образования вклю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сматриваются как одна из составляющих при оценке итоговых достижений. </w:t>
      </w:r>
    </w:p>
    <w:p w:rsidR="00544ED0" w:rsidRPr="00544ED0" w:rsidRDefault="00544ED0" w:rsidP="00544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D0">
        <w:rPr>
          <w:rFonts w:ascii="Times New Roman" w:hAnsi="Times New Roman" w:cs="Times New Roman"/>
          <w:color w:val="auto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</w:t>
      </w:r>
    </w:p>
    <w:p w:rsidR="00544ED0" w:rsidRDefault="00544ED0" w:rsidP="00544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ED0"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большинства обучающихся с ум</w:t>
      </w:r>
      <w:r w:rsidRPr="00544ED0">
        <w:rPr>
          <w:rFonts w:ascii="Times New Roman" w:hAnsi="Times New Roman" w:cs="Times New Roman"/>
          <w:sz w:val="28"/>
          <w:szCs w:val="28"/>
        </w:rPr>
        <w:softHyphen/>
        <w:t xml:space="preserve">ственной отсталостью </w:t>
      </w:r>
      <w:r w:rsidRPr="00544ED0">
        <w:rPr>
          <w:rFonts w:ascii="Times New Roman" w:hAnsi="Times New Roman" w:cs="Times New Roman"/>
          <w:caps/>
          <w:sz w:val="28"/>
          <w:szCs w:val="28"/>
        </w:rPr>
        <w:t>(</w:t>
      </w:r>
      <w:r w:rsidRPr="00544ED0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544ED0">
        <w:rPr>
          <w:rFonts w:ascii="Times New Roman" w:hAnsi="Times New Roman" w:cs="Times New Roman"/>
          <w:caps/>
          <w:sz w:val="28"/>
          <w:szCs w:val="28"/>
        </w:rPr>
        <w:t>)</w:t>
      </w:r>
      <w:r w:rsidRPr="00544ED0">
        <w:rPr>
          <w:rFonts w:ascii="Times New Roman" w:hAnsi="Times New Roman" w:cs="Times New Roman"/>
          <w:sz w:val="28"/>
          <w:szCs w:val="28"/>
        </w:rPr>
        <w:t>. Вместе с тем, отсутствие достижения это</w:t>
      </w:r>
      <w:r w:rsidRPr="00544ED0">
        <w:rPr>
          <w:rFonts w:ascii="Times New Roman" w:hAnsi="Times New Roman" w:cs="Times New Roman"/>
          <w:sz w:val="28"/>
          <w:szCs w:val="28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t>В том случае, если обу</w:t>
      </w:r>
      <w:r w:rsidRPr="00544ED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 </w:t>
      </w:r>
    </w:p>
    <w:p w:rsidR="00B04A4D" w:rsidRPr="00B04A4D" w:rsidRDefault="00B04A4D" w:rsidP="00B04A4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4D"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B04A4D" w:rsidRPr="00B04A4D" w:rsidRDefault="00B04A4D" w:rsidP="00B04A4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4A4D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B04A4D" w:rsidRPr="00B04A4D" w:rsidRDefault="00B04A4D" w:rsidP="00B04A4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4A4D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B04A4D" w:rsidRPr="00B04A4D" w:rsidRDefault="00B04A4D" w:rsidP="00B04A4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4A4D">
        <w:rPr>
          <w:rFonts w:ascii="Times New Roman" w:eastAsia="Times New Roman" w:hAnsi="Times New Roman" w:cs="Times New Roman"/>
          <w:color w:val="auto"/>
          <w:sz w:val="28"/>
          <w:szCs w:val="28"/>
        </w:rPr>
        <w:t>выделение, описание и объяснение существенных признаков географических объектов и явлений;</w:t>
      </w:r>
    </w:p>
    <w:p w:rsidR="00B04A4D" w:rsidRPr="00B04A4D" w:rsidRDefault="00B04A4D" w:rsidP="00B04A4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4A4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сравнение географических объектов, фактов, явлений, событий по заданным критериям;</w:t>
      </w:r>
    </w:p>
    <w:p w:rsidR="00B04A4D" w:rsidRPr="00B04A4D" w:rsidRDefault="00B04A4D" w:rsidP="00B04A4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04A4D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B04A4D" w:rsidRPr="00B04A4D" w:rsidRDefault="00B04A4D" w:rsidP="00B04A4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4A4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B04A4D" w:rsidRPr="00B04A4D" w:rsidRDefault="00B04A4D" w:rsidP="00B04A4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A4D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B04A4D" w:rsidRPr="00B04A4D" w:rsidRDefault="00B04A4D" w:rsidP="00B04A4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4A4D">
        <w:rPr>
          <w:rFonts w:ascii="Times New Roman" w:hAnsi="Times New Roman" w:cs="Times New Roman"/>
          <w:color w:val="auto"/>
          <w:sz w:val="28"/>
          <w:szCs w:val="28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B04A4D" w:rsidRPr="00B04A4D" w:rsidRDefault="00B04A4D" w:rsidP="00B04A4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A4D">
        <w:rPr>
          <w:rFonts w:ascii="Times New Roman" w:hAnsi="Times New Roman" w:cs="Times New Roman"/>
          <w:bCs/>
          <w:color w:val="auto"/>
          <w:sz w:val="28"/>
          <w:szCs w:val="28"/>
        </w:rPr>
        <w:t>нахождение в различных источниках и анализ географической информации;</w:t>
      </w:r>
    </w:p>
    <w:p w:rsidR="00B04A4D" w:rsidRPr="00B04A4D" w:rsidRDefault="00B04A4D" w:rsidP="00B04A4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A4D">
        <w:rPr>
          <w:rFonts w:ascii="Times New Roman" w:hAnsi="Times New Roman" w:cs="Times New Roman"/>
          <w:color w:val="auto"/>
          <w:sz w:val="28"/>
          <w:szCs w:val="28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B04A4D" w:rsidRPr="00B04A4D" w:rsidRDefault="00B04A4D" w:rsidP="00B04A4D">
      <w:pPr>
        <w:shd w:val="clear" w:color="auto" w:fill="FFFFFF"/>
        <w:tabs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04A4D">
        <w:rPr>
          <w:rFonts w:ascii="Times New Roman" w:hAnsi="Times New Roman" w:cs="Times New Roman"/>
          <w:color w:val="auto"/>
          <w:sz w:val="28"/>
          <w:szCs w:val="28"/>
        </w:rPr>
        <w:t>называние и показ на иллюстрациях изученных культурных и исторических памятников своей области.</w:t>
      </w:r>
    </w:p>
    <w:p w:rsidR="00B04A4D" w:rsidRPr="00544ED0" w:rsidRDefault="00B04A4D" w:rsidP="00544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6EA6" w:rsidRPr="00281622" w:rsidRDefault="00546EA6" w:rsidP="00546EA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b/>
          <w:i/>
          <w:sz w:val="28"/>
          <w:szCs w:val="28"/>
        </w:rPr>
        <w:t>Программа формирования базовых учебных действий</w:t>
      </w:r>
    </w:p>
    <w:p w:rsidR="00546EA6" w:rsidRPr="00281622" w:rsidRDefault="00546EA6" w:rsidP="00546EA6">
      <w:pPr>
        <w:tabs>
          <w:tab w:val="left" w:pos="851"/>
        </w:tabs>
        <w:spacing w:before="120"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базовых учебных действий обучающихся с умственной отсталостью (интеллектуальными нарушениями) (далее ― программа формирования БУД, Программа) ре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ализуется в процессе всего школьного обучения и ко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кре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ти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546EA6" w:rsidRPr="00281622" w:rsidRDefault="00546EA6" w:rsidP="00546EA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281622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вания школьников с умственной отсталостью (интеллектуальными нарушениями).</w:t>
      </w:r>
    </w:p>
    <w:p w:rsidR="00546EA6" w:rsidRPr="00281622" w:rsidRDefault="00546EA6" w:rsidP="00546EA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281622">
        <w:rPr>
          <w:rFonts w:ascii="Times New Roman" w:hAnsi="Times New Roman" w:cs="Times New Roman"/>
          <w:color w:val="auto"/>
          <w:sz w:val="28"/>
          <w:szCs w:val="28"/>
        </w:rPr>
        <w:t>внеучебных</w:t>
      </w:r>
      <w:proofErr w:type="spellEnd"/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546EA6" w:rsidRPr="00281622" w:rsidRDefault="00546EA6" w:rsidP="00546EA6">
      <w:pPr>
        <w:tabs>
          <w:tab w:val="left" w:pos="851"/>
        </w:tabs>
        <w:snapToGri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546EA6" w:rsidRPr="00281622" w:rsidRDefault="00546EA6" w:rsidP="00546EA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2816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цель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формирования БУД состоит в  фор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ро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нии основ учебной де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мо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стоятельной жизни в обществе и овладение доступными видами профильного труда. </w:t>
      </w:r>
    </w:p>
    <w:p w:rsidR="00546EA6" w:rsidRPr="00281622" w:rsidRDefault="00546EA6" w:rsidP="00546EA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622">
        <w:rPr>
          <w:rFonts w:ascii="Times New Roman" w:hAnsi="Times New Roman" w:cs="Times New Roman"/>
          <w:b/>
          <w:color w:val="auto"/>
          <w:sz w:val="28"/>
          <w:szCs w:val="28"/>
        </w:rPr>
        <w:t>Задачами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являются:</w:t>
      </w:r>
    </w:p>
    <w:p w:rsidR="00546EA6" w:rsidRPr="00281622" w:rsidRDefault="00546EA6" w:rsidP="00546EA6">
      <w:pPr>
        <w:tabs>
          <w:tab w:val="left" w:pos="851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t>― формирование мотивационного компонента учебной деятельности;</w:t>
      </w:r>
    </w:p>
    <w:p w:rsidR="00546EA6" w:rsidRPr="00281622" w:rsidRDefault="00546EA6" w:rsidP="00546EA6">
      <w:pPr>
        <w:tabs>
          <w:tab w:val="left" w:pos="851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546EA6" w:rsidRPr="00281622" w:rsidRDefault="00546EA6" w:rsidP="00546EA6">
      <w:pPr>
        <w:tabs>
          <w:tab w:val="left" w:pos="851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•определить функции и состав базовых учебных действий, учитывая пси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хофизические особенности и своеобразие учебной деятельности обучающихся; 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•определить связи базовых учебных действий с содержанием учебных предметов;</w:t>
      </w:r>
    </w:p>
    <w:p w:rsidR="00546EA6" w:rsidRPr="00281622" w:rsidRDefault="00546EA6" w:rsidP="00546EA6">
      <w:pPr>
        <w:tabs>
          <w:tab w:val="left" w:pos="4500"/>
          <w:tab w:val="left" w:pos="9180"/>
          <w:tab w:val="left" w:pos="936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Согласно требованиям Стандарта уровень </w:t>
      </w:r>
      <w:proofErr w:type="spellStart"/>
      <w:r w:rsidRPr="00281622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546EA6" w:rsidRPr="00281622" w:rsidRDefault="00546EA6" w:rsidP="00546EA6">
      <w:pPr>
        <w:spacing w:after="0" w:line="240" w:lineRule="auto"/>
        <w:rPr>
          <w:rFonts w:eastAsia="Times New Roman" w:cs="Times New Roman"/>
          <w:color w:val="auto"/>
          <w:kern w:val="0"/>
        </w:rPr>
      </w:pPr>
    </w:p>
    <w:p w:rsidR="00546EA6" w:rsidRPr="00281622" w:rsidRDefault="00546EA6" w:rsidP="00546EA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b/>
          <w:color w:val="auto"/>
          <w:sz w:val="28"/>
          <w:szCs w:val="28"/>
        </w:rPr>
        <w:t>Функции, состав и характеристика базовых учебных действий</w:t>
      </w:r>
    </w:p>
    <w:p w:rsidR="00546EA6" w:rsidRPr="00281622" w:rsidRDefault="00546EA6" w:rsidP="00546EA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b/>
          <w:color w:val="auto"/>
          <w:sz w:val="28"/>
          <w:szCs w:val="28"/>
        </w:rPr>
        <w:t>обучающихся с умственной отсталостью</w:t>
      </w:r>
    </w:p>
    <w:p w:rsidR="00546EA6" w:rsidRPr="00281622" w:rsidRDefault="00546EA6" w:rsidP="00546EA6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(интеллектуальными нарушениями)</w:t>
      </w:r>
    </w:p>
    <w:p w:rsidR="00546EA6" w:rsidRPr="00281622" w:rsidRDefault="00546EA6" w:rsidP="00546EA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Современные подходы к повышению эффективности обучения предпола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мание уделяется развитию и коррекции мо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ти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он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>го и операционного компонентов учебной деятельности, т.к. они во многом оп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ределяют уровень ее </w:t>
      </w:r>
      <w:proofErr w:type="spellStart"/>
      <w:r w:rsidRPr="00281622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 и успешность обучения школьника. 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Функции базовых учебных действий:</w:t>
      </w:r>
    </w:p>
    <w:p w:rsidR="00546EA6" w:rsidRPr="00281622" w:rsidRDefault="00546EA6" w:rsidP="00546EA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успешности (эффективности) изучения содержания любой предметной области;</w:t>
      </w:r>
    </w:p>
    <w:p w:rsidR="00546EA6" w:rsidRPr="00281622" w:rsidRDefault="00546EA6" w:rsidP="00546EA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преемственности обучения на всех ступенях образования;</w:t>
      </w:r>
    </w:p>
    <w:p w:rsidR="00546EA6" w:rsidRPr="00281622" w:rsidRDefault="00546EA6" w:rsidP="00546EA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готовности обучающегося с умственной отсталостью (интеллектуальными нарушениями) к даль</w:t>
      </w: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нейшей трудовой деятельности; </w:t>
      </w:r>
    </w:p>
    <w:p w:rsidR="00546EA6" w:rsidRPr="00281622" w:rsidRDefault="00546EA6" w:rsidP="00546EA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целостности  развития личности обучающегося. 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546EA6" w:rsidRPr="00281622" w:rsidRDefault="00546EA6" w:rsidP="00546EA6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28162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2816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28162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IX</w:t>
      </w: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16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классы</w:t>
      </w:r>
    </w:p>
    <w:p w:rsidR="00546EA6" w:rsidRPr="00281622" w:rsidRDefault="00546EA6" w:rsidP="00546EA6">
      <w:pPr>
        <w:suppressAutoHyphens w:val="0"/>
        <w:spacing w:after="0" w:line="360" w:lineRule="auto"/>
        <w:ind w:left="10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Личностные учебные действия:</w:t>
      </w:r>
    </w:p>
    <w:p w:rsidR="00546EA6" w:rsidRPr="00281622" w:rsidRDefault="00546EA6" w:rsidP="00546EA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546EA6" w:rsidRPr="00281622" w:rsidRDefault="00546EA6" w:rsidP="00546EA6">
      <w:pPr>
        <w:suppressAutoHyphens w:val="0"/>
        <w:spacing w:after="0" w:line="360" w:lineRule="auto"/>
        <w:ind w:left="100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Коммуникативные учебные действия: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546EA6" w:rsidRPr="00281622" w:rsidRDefault="00546EA6" w:rsidP="00546EA6">
      <w:pPr>
        <w:suppressAutoHyphens w:val="0"/>
        <w:spacing w:after="0" w:line="360" w:lineRule="auto"/>
        <w:ind w:left="1003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Регулятивные учебные действия: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281622">
        <w:rPr>
          <w:rFonts w:ascii="Times New Roman" w:hAnsi="Times New Roman" w:cs="Times New Roman"/>
          <w:sz w:val="28"/>
          <w:szCs w:val="28"/>
        </w:rPr>
        <w:t xml:space="preserve">готовностью к осуществлению самоконтроля в процессе деятельности; </w:t>
      </w: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546EA6" w:rsidRPr="00281622" w:rsidRDefault="00546EA6" w:rsidP="00546EA6">
      <w:pPr>
        <w:suppressAutoHyphens w:val="0"/>
        <w:spacing w:after="0" w:line="360" w:lineRule="auto"/>
        <w:ind w:left="10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Познавательные учебные действия: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>Дифференцированно воспринимать окружающий мир, его временно-про</w:t>
      </w:r>
      <w:r w:rsidRPr="00281622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странственную организацию; 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81622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усвоенные </w:t>
      </w: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t>логические операции (сравнение, ана</w:t>
      </w: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но</w:t>
      </w: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ве практической деятельности в соответствии с индивидуальными возможностями; </w:t>
      </w:r>
    </w:p>
    <w:p w:rsidR="00546EA6" w:rsidRPr="00281622" w:rsidRDefault="00546EA6" w:rsidP="00546E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использовать в жизни и деятельности некоторые </w:t>
      </w:r>
      <w:proofErr w:type="spellStart"/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t>межпредметные</w:t>
      </w:r>
      <w:proofErr w:type="spellEnd"/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знания, отражающие несложные, доступные существенные связи и отношения между объектами и про</w:t>
      </w:r>
      <w:r w:rsidRPr="00281622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цессами.</w:t>
      </w:r>
    </w:p>
    <w:p w:rsidR="009E3912" w:rsidRPr="00F94947" w:rsidRDefault="009E3912" w:rsidP="009E3912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Программа учебного предмета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12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Начальный курс физической географии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Понятие о географии как науке. Явления природы: ветер, дождь, гроза. Географические сведения о своей местности и труде населения. 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Ориентирование на местности. Горизонт, линии, стороны горизонта. Компас и правила пользования им. 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Формы поверхности земли. Рельеф местности, его основные формы. Равнины, холмы, горы. Понятие о землетрясениях и вулканах. Овраги и их образование. 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Земной шар. Краткие сведения о Земле, Солнце и Луне. Планеты. Земля </w:t>
      </w:r>
      <w:r>
        <w:rPr>
          <w:rFonts w:ascii="Times New Roman" w:hAnsi="Times New Roman"/>
          <w:sz w:val="28"/>
          <w:szCs w:val="28"/>
        </w:rPr>
        <w:t>―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России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География России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Общая характеристика природы и хозяйства России. Географическое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ние России на карте мира. Морские и сухопутные границы. Европейская и азиатская части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ссии. Разнообразие рельефа. Острова и полуострова. Административное деление Рос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сии. 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Отрасли промышленности. Уровни развития европейской и азиатской частей России.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География материков и океанов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Материки и океаны на глобусе и физической карте полушарий. Атлантический оке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Африка, Австралия, Антарктида, Северная Америка, Южная Америка, Евразия: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Государства Евразии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Политическая карта Евразии. Государства Евразии. Западная Европа, Южная Европа, Северная Европа, Восточная Европа. Центральная Азия. Юго-Западная Азия. Южная Азия. Восточная Азия. Юго-Восточная Азия. Россия. </w:t>
      </w:r>
    </w:p>
    <w:p w:rsidR="00C378DF" w:rsidRDefault="00C378DF" w:rsidP="00C378DF">
      <w:pPr>
        <w:tabs>
          <w:tab w:val="left" w:pos="126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Свой край.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5B172D" w:rsidRDefault="005B172D"/>
    <w:p w:rsidR="00F07080" w:rsidRDefault="00F07080"/>
    <w:p w:rsidR="00F07080" w:rsidRDefault="00F07080"/>
    <w:p w:rsidR="00F07080" w:rsidRDefault="00F07080"/>
    <w:p w:rsidR="00F07080" w:rsidRDefault="00F07080"/>
    <w:p w:rsidR="00F07080" w:rsidRPr="00600D87" w:rsidRDefault="00F07080" w:rsidP="00BC07DF">
      <w:pPr>
        <w:rPr>
          <w:rFonts w:ascii="Times New Roman" w:hAnsi="Times New Roman" w:cs="Times New Roman"/>
          <w:sz w:val="28"/>
          <w:szCs w:val="28"/>
        </w:rPr>
      </w:pPr>
      <w:r w:rsidRPr="00600D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07080" w:rsidRDefault="00F07080" w:rsidP="00F07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80" w:rsidRDefault="00F07080" w:rsidP="00537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07080" w:rsidRPr="00600D87" w:rsidRDefault="00F07080" w:rsidP="00537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080" w:rsidRDefault="00F07080" w:rsidP="00F0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080" w:rsidRDefault="00F07080" w:rsidP="0053777B">
      <w:pPr>
        <w:spacing w:after="0"/>
      </w:pPr>
      <w:bookmarkStart w:id="0" w:name="_GoBack"/>
      <w:bookmarkEnd w:id="0"/>
    </w:p>
    <w:p w:rsidR="00F07080" w:rsidRPr="00ED75D2" w:rsidRDefault="00F07080" w:rsidP="00F07080">
      <w:pPr>
        <w:rPr>
          <w:rFonts w:ascii="Times New Roman" w:hAnsi="Times New Roman" w:cs="Times New Roman"/>
          <w:sz w:val="28"/>
          <w:szCs w:val="28"/>
        </w:rPr>
      </w:pPr>
    </w:p>
    <w:p w:rsidR="00F07080" w:rsidRPr="00F07080" w:rsidRDefault="00F07080">
      <w:pPr>
        <w:rPr>
          <w:rFonts w:ascii="Times New Roman" w:hAnsi="Times New Roman" w:cs="Times New Roman"/>
          <w:sz w:val="28"/>
          <w:szCs w:val="28"/>
        </w:rPr>
      </w:pPr>
    </w:p>
    <w:p w:rsidR="005B172D" w:rsidRDefault="005B172D"/>
    <w:p w:rsidR="005B172D" w:rsidRDefault="005B172D"/>
    <w:p w:rsidR="005B172D" w:rsidRDefault="005B172D"/>
    <w:p w:rsidR="005B172D" w:rsidRDefault="005B172D"/>
    <w:sectPr w:rsidR="005B172D" w:rsidSect="00F9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4B82"/>
    <w:multiLevelType w:val="hybridMultilevel"/>
    <w:tmpl w:val="1F7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81686"/>
    <w:multiLevelType w:val="hybridMultilevel"/>
    <w:tmpl w:val="0F28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93AF2"/>
    <w:multiLevelType w:val="hybridMultilevel"/>
    <w:tmpl w:val="72D6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F"/>
    <w:rsid w:val="003420A9"/>
    <w:rsid w:val="0053777B"/>
    <w:rsid w:val="00544ED0"/>
    <w:rsid w:val="00546EA6"/>
    <w:rsid w:val="005B172D"/>
    <w:rsid w:val="006C2DA3"/>
    <w:rsid w:val="009E3912"/>
    <w:rsid w:val="00B04A4D"/>
    <w:rsid w:val="00BC07DF"/>
    <w:rsid w:val="00C378DF"/>
    <w:rsid w:val="00D031E2"/>
    <w:rsid w:val="00D90CEE"/>
    <w:rsid w:val="00F07080"/>
    <w:rsid w:val="00F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CAE80-4E59-410D-AFDE-3075A64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D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C378DF"/>
  </w:style>
  <w:style w:type="paragraph" w:styleId="a3">
    <w:name w:val="Normal (Web)"/>
    <w:basedOn w:val="a"/>
    <w:uiPriority w:val="99"/>
    <w:rsid w:val="00C378DF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C378D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5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17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172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14325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2020-12-28T08:10:00Z</dcterms:created>
  <dcterms:modified xsi:type="dcterms:W3CDTF">2020-12-28T08:10:00Z</dcterms:modified>
</cp:coreProperties>
</file>